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D80957" w:rsidR="00D80957" w:rsidP="00D80957" w:rsidRDefault="003330D4" w14:paraId="4A0B1236" w14:textId="77777777">
      <w:pPr>
        <w:spacing w:before="83"/>
        <w:ind w:left="180" w:right="210"/>
        <w:jc w:val="center"/>
        <w:rPr>
          <w:rFonts w:asciiTheme="minorHAnsi" w:hAnsiTheme="minorHAnsi" w:cstheme="minorHAnsi"/>
          <w:b/>
          <w:i/>
          <w:u w:val="thick"/>
        </w:rPr>
      </w:pPr>
      <w:r w:rsidRPr="00D80957">
        <w:rPr>
          <w:rFonts w:asciiTheme="minorHAnsi" w:hAnsiTheme="minorHAnsi" w:cstheme="minorHAnsi"/>
          <w:b/>
          <w:i/>
          <w:u w:val="thick"/>
        </w:rPr>
        <w:t>THIRD GRADE MATHEMATICS</w:t>
      </w:r>
    </w:p>
    <w:p w:rsidRPr="00D80957" w:rsidR="00220E02" w:rsidP="00D80957" w:rsidRDefault="003330D4" w14:paraId="43780C15" w14:textId="4EC9FEF1">
      <w:pPr>
        <w:spacing w:before="83"/>
        <w:ind w:left="180" w:right="210"/>
        <w:jc w:val="center"/>
        <w:rPr>
          <w:rFonts w:asciiTheme="minorHAnsi" w:hAnsiTheme="minorHAnsi" w:cstheme="minorHAnsi"/>
          <w:b/>
          <w:i/>
        </w:rPr>
      </w:pPr>
      <w:r w:rsidRPr="00D80957">
        <w:rPr>
          <w:rFonts w:asciiTheme="minorHAnsi" w:hAnsiTheme="minorHAnsi" w:cstheme="minorHAnsi"/>
          <w:b/>
          <w:i/>
        </w:rPr>
        <w:t xml:space="preserve"> </w:t>
      </w:r>
      <w:r w:rsidRPr="00D80957">
        <w:rPr>
          <w:rFonts w:asciiTheme="minorHAnsi" w:hAnsiTheme="minorHAnsi" w:cstheme="minorHAnsi"/>
          <w:b/>
          <w:i/>
          <w:u w:val="thick"/>
        </w:rPr>
        <w:t>UNIT 3</w:t>
      </w:r>
    </w:p>
    <w:p w:rsidRPr="00D80957" w:rsidR="00220E02" w:rsidRDefault="003330D4" w14:paraId="43780C16" w14:textId="77777777">
      <w:pPr>
        <w:pStyle w:val="BodyText"/>
        <w:spacing w:line="251" w:lineRule="exact"/>
        <w:ind w:left="220"/>
        <w:rPr>
          <w:rFonts w:asciiTheme="minorHAnsi" w:hAnsiTheme="minorHAnsi" w:cstheme="minorHAnsi"/>
        </w:rPr>
      </w:pPr>
      <w:r w:rsidRPr="00D80957">
        <w:rPr>
          <w:rFonts w:asciiTheme="minorHAnsi" w:hAnsiTheme="minorHAnsi" w:cstheme="minorHAnsi"/>
        </w:rPr>
        <w:t>Dear Parents,</w:t>
      </w:r>
    </w:p>
    <w:p w:rsidRPr="00D80957" w:rsidR="00220E02" w:rsidRDefault="00220E02" w14:paraId="43780C17" w14:textId="77777777">
      <w:pPr>
        <w:pStyle w:val="BodyText"/>
        <w:spacing w:before="10"/>
        <w:rPr>
          <w:rFonts w:asciiTheme="minorHAnsi" w:hAnsiTheme="minorHAnsi" w:cstheme="minorHAnsi"/>
          <w:sz w:val="13"/>
        </w:rPr>
      </w:pPr>
    </w:p>
    <w:p w:rsidRPr="00D80957" w:rsidR="00220E02" w:rsidRDefault="003330D4" w14:paraId="43780C18" w14:textId="1B9AD6AD">
      <w:pPr>
        <w:pStyle w:val="BodyText"/>
        <w:spacing w:before="94"/>
        <w:ind w:left="219" w:right="111"/>
        <w:rPr>
          <w:rFonts w:asciiTheme="minorHAnsi" w:hAnsiTheme="minorHAnsi" w:cstheme="minorHAnsi"/>
        </w:rPr>
      </w:pPr>
      <w:r w:rsidRPr="00D80957">
        <w:rPr>
          <w:rFonts w:asciiTheme="minorHAnsi" w:hAnsiTheme="minorHAnsi" w:cstheme="minorHAnsi"/>
          <w:spacing w:val="2"/>
        </w:rPr>
        <w:t xml:space="preserve">We </w:t>
      </w:r>
      <w:r w:rsidRPr="00D80957">
        <w:rPr>
          <w:rFonts w:asciiTheme="minorHAnsi" w:hAnsiTheme="minorHAnsi" w:cstheme="minorHAnsi"/>
        </w:rPr>
        <w:t xml:space="preserve">want to make sure that you </w:t>
      </w:r>
      <w:proofErr w:type="gramStart"/>
      <w:r w:rsidRPr="00D80957">
        <w:rPr>
          <w:rFonts w:asciiTheme="minorHAnsi" w:hAnsiTheme="minorHAnsi" w:cstheme="minorHAnsi"/>
        </w:rPr>
        <w:t>have an understanding of</w:t>
      </w:r>
      <w:proofErr w:type="gramEnd"/>
      <w:r w:rsidRPr="00D80957">
        <w:rPr>
          <w:rFonts w:asciiTheme="minorHAnsi" w:hAnsiTheme="minorHAnsi" w:cstheme="minorHAnsi"/>
        </w:rPr>
        <w:t xml:space="preserve"> the mathematics your child will be learning this year. Below you will find the standards we will be learning in Unit Three. Each standard is in bold print and underlined and below it is an explanation with student examples. Your child is not learning math the way we did when we were in school, so hopefully this will assist you when you help your child at home. Please let your teacher know if you have any questions.</w:t>
      </w:r>
      <w:r w:rsidRPr="00D80957">
        <w:rPr>
          <w:rFonts w:asciiTheme="minorHAnsi" w:hAnsiTheme="minorHAnsi" w:cstheme="minorHAnsi"/>
          <w:spacing w:val="-10"/>
        </w:rPr>
        <w:t xml:space="preserve"> </w:t>
      </w:r>
    </w:p>
    <w:p w:rsidRPr="00D80957" w:rsidR="00220E02" w:rsidRDefault="00220E02" w14:paraId="43780C19" w14:textId="77777777">
      <w:pPr>
        <w:pStyle w:val="BodyText"/>
        <w:spacing w:before="8"/>
        <w:rPr>
          <w:rFonts w:asciiTheme="minorHAnsi" w:hAnsiTheme="minorHAnsi" w:cstheme="minorHAnsi"/>
        </w:rPr>
      </w:pPr>
    </w:p>
    <w:p w:rsidRPr="00D80957" w:rsidR="00220E02" w:rsidRDefault="003330D4" w14:paraId="43780C1A" w14:textId="77777777">
      <w:pPr>
        <w:pStyle w:val="Heading1"/>
        <w:ind w:right="603"/>
        <w:rPr>
          <w:rFonts w:asciiTheme="minorHAnsi" w:hAnsiTheme="minorHAnsi" w:cstheme="minorHAnsi"/>
        </w:rPr>
      </w:pPr>
      <w:r w:rsidRPr="00D80957">
        <w:rPr>
          <w:rFonts w:asciiTheme="minorHAnsi" w:hAnsiTheme="minorHAnsi" w:cstheme="minorHAnsi"/>
          <w:u w:val="thick"/>
        </w:rPr>
        <w:t>MGSE.3.OA.8 Solve two-step word problems using the four operations. Represent these problems</w:t>
      </w:r>
      <w:r w:rsidRPr="00D80957">
        <w:rPr>
          <w:rFonts w:asciiTheme="minorHAnsi" w:hAnsiTheme="minorHAnsi" w:cstheme="minorHAnsi"/>
        </w:rPr>
        <w:t xml:space="preserve"> </w:t>
      </w:r>
      <w:r w:rsidRPr="00D80957">
        <w:rPr>
          <w:rFonts w:asciiTheme="minorHAnsi" w:hAnsiTheme="minorHAnsi" w:cstheme="minorHAnsi"/>
          <w:u w:val="thick"/>
        </w:rPr>
        <w:t>using equations with a letter standing for the unknown quantity. Assess the reasonableness of</w:t>
      </w:r>
      <w:r w:rsidRPr="00D80957">
        <w:rPr>
          <w:rFonts w:asciiTheme="minorHAnsi" w:hAnsiTheme="minorHAnsi" w:cstheme="minorHAnsi"/>
        </w:rPr>
        <w:t xml:space="preserve"> </w:t>
      </w:r>
      <w:r w:rsidRPr="00D80957">
        <w:rPr>
          <w:rFonts w:asciiTheme="minorHAnsi" w:hAnsiTheme="minorHAnsi" w:cstheme="minorHAnsi"/>
          <w:u w:val="thick"/>
        </w:rPr>
        <w:t>answers using mental computation and estimation strategies including rounding.</w:t>
      </w:r>
    </w:p>
    <w:p w:rsidRPr="00D80957" w:rsidR="00220E02" w:rsidRDefault="003330D4" w14:paraId="43780C1B" w14:textId="77777777">
      <w:pPr>
        <w:pStyle w:val="BodyText"/>
        <w:spacing w:before="122" w:line="276" w:lineRule="auto"/>
        <w:ind w:left="220" w:right="282"/>
        <w:rPr>
          <w:rFonts w:asciiTheme="minorHAnsi" w:hAnsiTheme="minorHAnsi" w:cstheme="minorHAnsi"/>
        </w:rPr>
      </w:pPr>
      <w:r w:rsidRPr="00D80957">
        <w:rPr>
          <w:rFonts w:asciiTheme="minorHAnsi" w:hAnsiTheme="minorHAnsi" w:cstheme="minorHAnsi"/>
        </w:rPr>
        <w:t>This standard refers to two-step word problems using the four operations. The size of the numbers should be limited. Adding and subtracting numbers should include numbers within 1,000, and multiplying and dividing numbers should include single-digit factors and products less than 100.</w:t>
      </w:r>
    </w:p>
    <w:p w:rsidRPr="00D80957" w:rsidR="00220E02" w:rsidRDefault="003330D4" w14:paraId="43780C1C" w14:textId="77777777">
      <w:pPr>
        <w:pStyle w:val="BodyText"/>
        <w:spacing w:before="121" w:line="276" w:lineRule="auto"/>
        <w:ind w:left="220" w:right="648"/>
        <w:rPr>
          <w:rFonts w:asciiTheme="minorHAnsi" w:hAnsiTheme="minorHAnsi" w:cstheme="minorHAnsi"/>
        </w:rPr>
      </w:pPr>
      <w:r w:rsidRPr="00D80957">
        <w:rPr>
          <w:rFonts w:asciiTheme="minorHAnsi" w:hAnsiTheme="minorHAnsi" w:cstheme="minorHAnsi"/>
        </w:rPr>
        <w:t>This standard calls for students to represent problems using equations with a letter to represent unknown quantities.</w:t>
      </w:r>
    </w:p>
    <w:p w:rsidRPr="00D80957" w:rsidR="00220E02" w:rsidRDefault="003330D4" w14:paraId="43780C1D" w14:textId="77777777">
      <w:pPr>
        <w:pStyle w:val="BodyText"/>
        <w:spacing w:before="119"/>
        <w:ind w:left="939"/>
        <w:rPr>
          <w:rFonts w:asciiTheme="minorHAnsi" w:hAnsiTheme="minorHAnsi" w:cstheme="minorHAnsi"/>
        </w:rPr>
      </w:pPr>
      <w:r w:rsidRPr="00D80957">
        <w:rPr>
          <w:rFonts w:asciiTheme="minorHAnsi" w:hAnsiTheme="minorHAnsi" w:cstheme="minorHAnsi"/>
        </w:rPr>
        <w:t>Example:</w:t>
      </w:r>
    </w:p>
    <w:p w:rsidRPr="00D80957" w:rsidR="00220E02" w:rsidRDefault="003330D4" w14:paraId="43780C1E" w14:textId="7EAFD7D4">
      <w:pPr>
        <w:pStyle w:val="BodyText"/>
        <w:spacing w:before="157" w:line="276" w:lineRule="auto"/>
        <w:ind w:left="1463" w:right="837"/>
        <w:rPr>
          <w:rFonts w:asciiTheme="minorHAnsi" w:hAnsiTheme="minorHAnsi" w:cstheme="minorHAnsi"/>
        </w:rPr>
      </w:pPr>
      <w:r w:rsidRPr="00D80957">
        <w:rPr>
          <w:rFonts w:asciiTheme="minorHAnsi" w:hAnsiTheme="minorHAnsi" w:cstheme="minorHAnsi"/>
        </w:rPr>
        <w:t xml:space="preserve">Mike runs 2 miles a day. His goal is to run 25 miles. After 5 days, how many miles does Mike have left to run </w:t>
      </w:r>
      <w:r w:rsidRPr="00D80957" w:rsidR="004D1242">
        <w:rPr>
          <w:rFonts w:asciiTheme="minorHAnsi" w:hAnsiTheme="minorHAnsi" w:cstheme="minorHAnsi"/>
        </w:rPr>
        <w:t>to</w:t>
      </w:r>
      <w:r w:rsidRPr="00D80957">
        <w:rPr>
          <w:rFonts w:asciiTheme="minorHAnsi" w:hAnsiTheme="minorHAnsi" w:cstheme="minorHAnsi"/>
        </w:rPr>
        <w:t xml:space="preserve"> meet his goal? Write an equation and find the solution (2 </w:t>
      </w:r>
      <w:r w:rsidR="004D1242">
        <w:rPr>
          <w:rFonts w:asciiTheme="minorHAnsi" w:hAnsiTheme="minorHAnsi" w:cstheme="minorHAnsi"/>
        </w:rPr>
        <w:t>x</w:t>
      </w:r>
      <w:r w:rsidRPr="00D80957">
        <w:rPr>
          <w:rFonts w:asciiTheme="minorHAnsi" w:hAnsiTheme="minorHAnsi" w:cstheme="minorHAnsi"/>
        </w:rPr>
        <w:t xml:space="preserve"> 5 + </w:t>
      </w:r>
      <w:r w:rsidRPr="00D80957">
        <w:rPr>
          <w:rFonts w:asciiTheme="minorHAnsi" w:hAnsiTheme="minorHAnsi" w:cstheme="minorHAnsi"/>
          <w:i/>
        </w:rPr>
        <w:t xml:space="preserve">m </w:t>
      </w:r>
      <w:r w:rsidRPr="00D80957">
        <w:rPr>
          <w:rFonts w:asciiTheme="minorHAnsi" w:hAnsiTheme="minorHAnsi" w:cstheme="minorHAnsi"/>
        </w:rPr>
        <w:t>= 25).</w:t>
      </w:r>
    </w:p>
    <w:p w:rsidRPr="00D80957" w:rsidR="00220E02" w:rsidRDefault="003330D4" w14:paraId="43780C1F" w14:textId="77777777">
      <w:pPr>
        <w:pStyle w:val="BodyText"/>
        <w:spacing w:before="121" w:line="276" w:lineRule="auto"/>
        <w:ind w:left="219" w:right="87"/>
        <w:rPr>
          <w:rFonts w:asciiTheme="minorHAnsi" w:hAnsiTheme="minorHAnsi" w:cstheme="minorHAnsi"/>
        </w:rPr>
      </w:pPr>
      <w:r w:rsidRPr="00D80957">
        <w:rPr>
          <w:rFonts w:asciiTheme="minorHAnsi" w:hAnsiTheme="minorHAnsi" w:cstheme="minorHAnsi"/>
        </w:rPr>
        <w:t>This standard refers to estimation strategies, including using compatible numbers (numbers that sum to 10, 50, or 100) or rounding. The focus in this standard is to have students use and discuss various strategies.</w:t>
      </w:r>
    </w:p>
    <w:p w:rsidRPr="00D80957" w:rsidR="00220E02" w:rsidRDefault="003330D4" w14:paraId="43780C20" w14:textId="77777777">
      <w:pPr>
        <w:pStyle w:val="BodyText"/>
        <w:spacing w:line="252" w:lineRule="exact"/>
        <w:ind w:left="219"/>
        <w:rPr>
          <w:rFonts w:asciiTheme="minorHAnsi" w:hAnsiTheme="minorHAnsi" w:cstheme="minorHAnsi"/>
        </w:rPr>
      </w:pPr>
      <w:r w:rsidRPr="00D80957">
        <w:rPr>
          <w:rFonts w:asciiTheme="minorHAnsi" w:hAnsiTheme="minorHAnsi" w:cstheme="minorHAnsi"/>
        </w:rPr>
        <w:t>Students should estimate during problem solving, and then revisit their estimate to check for reasonableness.</w:t>
      </w:r>
    </w:p>
    <w:p w:rsidRPr="00D80957" w:rsidR="00220E02" w:rsidP="009C5BEC" w:rsidRDefault="003330D4" w14:paraId="43780C21" w14:textId="77777777">
      <w:pPr>
        <w:pStyle w:val="BodyText"/>
        <w:spacing w:before="158"/>
        <w:ind w:left="900"/>
        <w:rPr>
          <w:rFonts w:asciiTheme="minorHAnsi" w:hAnsiTheme="minorHAnsi" w:cstheme="minorHAnsi"/>
        </w:rPr>
      </w:pPr>
      <w:r w:rsidRPr="00D80957">
        <w:rPr>
          <w:rFonts w:asciiTheme="minorHAnsi" w:hAnsiTheme="minorHAnsi" w:cstheme="minorHAnsi"/>
        </w:rPr>
        <w:t>Example: Here are some typical estimation strategies for the problem:</w:t>
      </w:r>
    </w:p>
    <w:p w:rsidRPr="00D80957" w:rsidR="00220E02" w:rsidP="009C5BEC" w:rsidRDefault="003330D4" w14:paraId="43780C22" w14:textId="77777777">
      <w:pPr>
        <w:pStyle w:val="BodyText"/>
        <w:spacing w:before="159" w:line="276" w:lineRule="auto"/>
        <w:ind w:left="1440" w:right="934"/>
        <w:rPr>
          <w:rFonts w:asciiTheme="minorHAnsi" w:hAnsiTheme="minorHAnsi" w:cstheme="minorHAnsi"/>
        </w:rPr>
      </w:pPr>
      <w:r w:rsidRPr="00D80957">
        <w:rPr>
          <w:rFonts w:asciiTheme="minorHAnsi" w:hAnsiTheme="minorHAnsi" w:cstheme="minorHAnsi"/>
        </w:rPr>
        <w:t>On a vacation, your family travels 267 miles on the first day, 194 miles on the second day and 34 miles on the third day. How many total miles did they travel?</w:t>
      </w:r>
    </w:p>
    <w:p w:rsidRPr="00D80957" w:rsidR="00220E02" w:rsidP="00341A5B" w:rsidRDefault="00220E02" w14:paraId="43780C23" w14:textId="77777777">
      <w:pPr>
        <w:pStyle w:val="BodyText"/>
        <w:spacing w:before="6" w:after="1"/>
        <w:ind w:left="270"/>
        <w:rPr>
          <w:rFonts w:asciiTheme="minorHAnsi" w:hAnsiTheme="minorHAnsi" w:cstheme="minorHAnsi"/>
          <w:sz w:val="10"/>
        </w:rPr>
      </w:pPr>
    </w:p>
    <w:tbl>
      <w:tblPr>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440"/>
        <w:gridCol w:w="330"/>
        <w:gridCol w:w="3446"/>
        <w:gridCol w:w="330"/>
        <w:gridCol w:w="3434"/>
      </w:tblGrid>
      <w:tr w:rsidRPr="00D80957" w:rsidR="00220E02" w:rsidTr="009C5BEC" w14:paraId="43780C31" w14:textId="77777777">
        <w:trPr>
          <w:trHeight w:val="3468"/>
        </w:trPr>
        <w:tc>
          <w:tcPr>
            <w:tcW w:w="3440" w:type="dxa"/>
          </w:tcPr>
          <w:p w:rsidRPr="00D80957" w:rsidR="00220E02" w:rsidRDefault="003330D4" w14:paraId="43780C24" w14:textId="77777777">
            <w:pPr>
              <w:pStyle w:val="TableParagraph"/>
              <w:spacing w:before="115"/>
              <w:ind w:left="107"/>
              <w:rPr>
                <w:rFonts w:asciiTheme="minorHAnsi" w:hAnsiTheme="minorHAnsi" w:cstheme="minorHAnsi"/>
                <w:b/>
              </w:rPr>
            </w:pPr>
            <w:r w:rsidRPr="00D80957">
              <w:rPr>
                <w:rFonts w:asciiTheme="minorHAnsi" w:hAnsiTheme="minorHAnsi" w:cstheme="minorHAnsi"/>
                <w:b/>
              </w:rPr>
              <w:t>Student 1</w:t>
            </w:r>
          </w:p>
          <w:p w:rsidRPr="00D80957" w:rsidR="00220E02" w:rsidRDefault="003330D4" w14:paraId="43780C25" w14:textId="77777777">
            <w:pPr>
              <w:pStyle w:val="TableParagraph"/>
              <w:spacing w:before="124"/>
              <w:ind w:left="107" w:right="240"/>
              <w:rPr>
                <w:rFonts w:asciiTheme="minorHAnsi" w:hAnsiTheme="minorHAnsi" w:cstheme="minorHAnsi"/>
              </w:rPr>
            </w:pPr>
            <w:r w:rsidRPr="00D80957">
              <w:rPr>
                <w:rFonts w:asciiTheme="minorHAnsi" w:hAnsiTheme="minorHAnsi" w:cstheme="minorHAnsi"/>
              </w:rPr>
              <w:t>I first thought about 267 and 34. I noticed that their sum is about 300. Then I knew that 194 is close to 200. When I put 300 and 200 together, I</w:t>
            </w:r>
          </w:p>
          <w:p w:rsidRPr="00D80957" w:rsidR="00220E02" w:rsidRDefault="003330D4" w14:paraId="43780C26" w14:textId="77777777">
            <w:pPr>
              <w:pStyle w:val="TableParagraph"/>
              <w:spacing w:line="252" w:lineRule="exact"/>
              <w:ind w:left="107"/>
              <w:rPr>
                <w:rFonts w:asciiTheme="minorHAnsi" w:hAnsiTheme="minorHAnsi" w:cstheme="minorHAnsi"/>
              </w:rPr>
            </w:pPr>
            <w:r w:rsidRPr="00D80957">
              <w:rPr>
                <w:rFonts w:asciiTheme="minorHAnsi" w:hAnsiTheme="minorHAnsi" w:cstheme="minorHAnsi"/>
              </w:rPr>
              <w:t>get 500.</w:t>
            </w:r>
          </w:p>
        </w:tc>
        <w:tc>
          <w:tcPr>
            <w:tcW w:w="330" w:type="dxa"/>
            <w:tcBorders>
              <w:top w:val="nil"/>
              <w:bottom w:val="nil"/>
            </w:tcBorders>
          </w:tcPr>
          <w:p w:rsidRPr="00D80957" w:rsidR="00220E02" w:rsidRDefault="00220E02" w14:paraId="43780C27" w14:textId="77777777">
            <w:pPr>
              <w:pStyle w:val="TableParagraph"/>
              <w:rPr>
                <w:rFonts w:asciiTheme="minorHAnsi" w:hAnsiTheme="minorHAnsi" w:cstheme="minorHAnsi"/>
                <w:sz w:val="20"/>
              </w:rPr>
            </w:pPr>
          </w:p>
        </w:tc>
        <w:tc>
          <w:tcPr>
            <w:tcW w:w="3446" w:type="dxa"/>
          </w:tcPr>
          <w:p w:rsidRPr="00D80957" w:rsidR="00220E02" w:rsidRDefault="003330D4" w14:paraId="43780C28" w14:textId="77777777">
            <w:pPr>
              <w:pStyle w:val="TableParagraph"/>
              <w:spacing w:before="115"/>
              <w:ind w:left="107"/>
              <w:jc w:val="both"/>
              <w:rPr>
                <w:rFonts w:asciiTheme="minorHAnsi" w:hAnsiTheme="minorHAnsi" w:cstheme="minorHAnsi"/>
                <w:b/>
              </w:rPr>
            </w:pPr>
            <w:r w:rsidRPr="00D80957">
              <w:rPr>
                <w:rFonts w:asciiTheme="minorHAnsi" w:hAnsiTheme="minorHAnsi" w:cstheme="minorHAnsi"/>
                <w:b/>
              </w:rPr>
              <w:t>Student 2</w:t>
            </w:r>
          </w:p>
          <w:p w:rsidRPr="00D80957" w:rsidR="00220E02" w:rsidRDefault="003330D4" w14:paraId="43780C29" w14:textId="77777777">
            <w:pPr>
              <w:pStyle w:val="TableParagraph"/>
              <w:spacing w:before="124"/>
              <w:ind w:left="107" w:right="282"/>
              <w:jc w:val="both"/>
              <w:rPr>
                <w:rFonts w:asciiTheme="minorHAnsi" w:hAnsiTheme="minorHAnsi" w:cstheme="minorHAnsi"/>
              </w:rPr>
            </w:pPr>
            <w:r w:rsidRPr="00D80957">
              <w:rPr>
                <w:rFonts w:asciiTheme="minorHAnsi" w:hAnsiTheme="minorHAnsi" w:cstheme="minorHAnsi"/>
              </w:rPr>
              <w:t xml:space="preserve">I first thought about 194. It is </w:t>
            </w:r>
            <w:proofErr w:type="gramStart"/>
            <w:r w:rsidRPr="00D80957">
              <w:rPr>
                <w:rFonts w:asciiTheme="minorHAnsi" w:hAnsiTheme="minorHAnsi" w:cstheme="minorHAnsi"/>
              </w:rPr>
              <w:t>really close</w:t>
            </w:r>
            <w:proofErr w:type="gramEnd"/>
            <w:r w:rsidRPr="00D80957">
              <w:rPr>
                <w:rFonts w:asciiTheme="minorHAnsi" w:hAnsiTheme="minorHAnsi" w:cstheme="minorHAnsi"/>
              </w:rPr>
              <w:t xml:space="preserve"> to 200. I also have 2 </w:t>
            </w:r>
            <w:proofErr w:type="gramStart"/>
            <w:r w:rsidRPr="00D80957">
              <w:rPr>
                <w:rFonts w:asciiTheme="minorHAnsi" w:hAnsiTheme="minorHAnsi" w:cstheme="minorHAnsi"/>
              </w:rPr>
              <w:t>hundreds</w:t>
            </w:r>
            <w:proofErr w:type="gramEnd"/>
            <w:r w:rsidRPr="00D80957">
              <w:rPr>
                <w:rFonts w:asciiTheme="minorHAnsi" w:hAnsiTheme="minorHAnsi" w:cstheme="minorHAnsi"/>
              </w:rPr>
              <w:t xml:space="preserve"> in</w:t>
            </w:r>
          </w:p>
          <w:p w:rsidRPr="00D80957" w:rsidR="00220E02" w:rsidRDefault="003330D4" w14:paraId="43780C2A" w14:textId="77777777">
            <w:pPr>
              <w:pStyle w:val="TableParagraph"/>
              <w:ind w:left="107" w:right="99"/>
              <w:rPr>
                <w:rFonts w:asciiTheme="minorHAnsi" w:hAnsiTheme="minorHAnsi" w:cstheme="minorHAnsi"/>
              </w:rPr>
            </w:pPr>
            <w:r w:rsidRPr="00D80957">
              <w:rPr>
                <w:rFonts w:asciiTheme="minorHAnsi" w:hAnsiTheme="minorHAnsi" w:cstheme="minorHAnsi"/>
              </w:rPr>
              <w:t xml:space="preserve">267. That gives me a total of 4 </w:t>
            </w:r>
            <w:proofErr w:type="gramStart"/>
            <w:r w:rsidRPr="00D80957">
              <w:rPr>
                <w:rFonts w:asciiTheme="minorHAnsi" w:hAnsiTheme="minorHAnsi" w:cstheme="minorHAnsi"/>
              </w:rPr>
              <w:t>hundreds</w:t>
            </w:r>
            <w:proofErr w:type="gramEnd"/>
            <w:r w:rsidRPr="00D80957">
              <w:rPr>
                <w:rFonts w:asciiTheme="minorHAnsi" w:hAnsiTheme="minorHAnsi" w:cstheme="minorHAnsi"/>
              </w:rPr>
              <w:t xml:space="preserve">. Then I have 67 in 267 and the 34. When I put 67 and 34 together that is </w:t>
            </w:r>
            <w:proofErr w:type="gramStart"/>
            <w:r w:rsidRPr="00D80957">
              <w:rPr>
                <w:rFonts w:asciiTheme="minorHAnsi" w:hAnsiTheme="minorHAnsi" w:cstheme="minorHAnsi"/>
              </w:rPr>
              <w:t>really close</w:t>
            </w:r>
            <w:proofErr w:type="gramEnd"/>
            <w:r w:rsidRPr="00D80957">
              <w:rPr>
                <w:rFonts w:asciiTheme="minorHAnsi" w:hAnsiTheme="minorHAnsi" w:cstheme="minorHAnsi"/>
              </w:rPr>
              <w:t xml:space="preserve"> to 100. When I add that hundred to the 4 </w:t>
            </w:r>
            <w:proofErr w:type="gramStart"/>
            <w:r w:rsidRPr="00D80957">
              <w:rPr>
                <w:rFonts w:asciiTheme="minorHAnsi" w:hAnsiTheme="minorHAnsi" w:cstheme="minorHAnsi"/>
              </w:rPr>
              <w:t>hundreds</w:t>
            </w:r>
            <w:proofErr w:type="gramEnd"/>
            <w:r w:rsidRPr="00D80957">
              <w:rPr>
                <w:rFonts w:asciiTheme="minorHAnsi" w:hAnsiTheme="minorHAnsi" w:cstheme="minorHAnsi"/>
              </w:rPr>
              <w:t xml:space="preserve"> that I already had, I end up with</w:t>
            </w:r>
            <w:r w:rsidRPr="00D80957">
              <w:rPr>
                <w:rFonts w:asciiTheme="minorHAnsi" w:hAnsiTheme="minorHAnsi" w:cstheme="minorHAnsi"/>
                <w:spacing w:val="-4"/>
              </w:rPr>
              <w:t xml:space="preserve"> </w:t>
            </w:r>
            <w:r w:rsidRPr="00D80957">
              <w:rPr>
                <w:rFonts w:asciiTheme="minorHAnsi" w:hAnsiTheme="minorHAnsi" w:cstheme="minorHAnsi"/>
              </w:rPr>
              <w:t>500.</w:t>
            </w:r>
          </w:p>
        </w:tc>
        <w:tc>
          <w:tcPr>
            <w:tcW w:w="330" w:type="dxa"/>
            <w:tcBorders>
              <w:top w:val="nil"/>
              <w:bottom w:val="nil"/>
            </w:tcBorders>
          </w:tcPr>
          <w:p w:rsidRPr="00D80957" w:rsidR="00220E02" w:rsidRDefault="00220E02" w14:paraId="43780C2B" w14:textId="77777777">
            <w:pPr>
              <w:pStyle w:val="TableParagraph"/>
              <w:rPr>
                <w:rFonts w:asciiTheme="minorHAnsi" w:hAnsiTheme="minorHAnsi" w:cstheme="minorHAnsi"/>
                <w:sz w:val="20"/>
              </w:rPr>
            </w:pPr>
          </w:p>
        </w:tc>
        <w:tc>
          <w:tcPr>
            <w:tcW w:w="3434" w:type="dxa"/>
          </w:tcPr>
          <w:p w:rsidRPr="00D80957" w:rsidR="00220E02" w:rsidRDefault="003330D4" w14:paraId="43780C2C" w14:textId="77777777">
            <w:pPr>
              <w:pStyle w:val="TableParagraph"/>
              <w:spacing w:before="115"/>
              <w:ind w:left="105"/>
              <w:rPr>
                <w:rFonts w:asciiTheme="minorHAnsi" w:hAnsiTheme="minorHAnsi" w:cstheme="minorHAnsi"/>
                <w:b/>
              </w:rPr>
            </w:pPr>
            <w:r w:rsidRPr="00D80957">
              <w:rPr>
                <w:rFonts w:asciiTheme="minorHAnsi" w:hAnsiTheme="minorHAnsi" w:cstheme="minorHAnsi"/>
                <w:b/>
              </w:rPr>
              <w:t>Student 3</w:t>
            </w:r>
          </w:p>
          <w:p w:rsidRPr="00D80957" w:rsidR="00220E02" w:rsidRDefault="003330D4" w14:paraId="43780C2D" w14:textId="77777777">
            <w:pPr>
              <w:pStyle w:val="TableParagraph"/>
              <w:spacing w:before="124" w:line="252" w:lineRule="exact"/>
              <w:ind w:left="105"/>
              <w:rPr>
                <w:rFonts w:asciiTheme="minorHAnsi" w:hAnsiTheme="minorHAnsi" w:cstheme="minorHAnsi"/>
              </w:rPr>
            </w:pPr>
            <w:r w:rsidRPr="00D80957">
              <w:rPr>
                <w:rFonts w:asciiTheme="minorHAnsi" w:hAnsiTheme="minorHAnsi" w:cstheme="minorHAnsi"/>
              </w:rPr>
              <w:t>I rounded 267 to 300.</w:t>
            </w:r>
            <w:r w:rsidRPr="00D80957">
              <w:rPr>
                <w:rFonts w:asciiTheme="minorHAnsi" w:hAnsiTheme="minorHAnsi" w:cstheme="minorHAnsi"/>
                <w:spacing w:val="54"/>
              </w:rPr>
              <w:t xml:space="preserve"> </w:t>
            </w:r>
            <w:r w:rsidRPr="00D80957">
              <w:rPr>
                <w:rFonts w:asciiTheme="minorHAnsi" w:hAnsiTheme="minorHAnsi" w:cstheme="minorHAnsi"/>
              </w:rPr>
              <w:t>I</w:t>
            </w:r>
          </w:p>
          <w:p w:rsidRPr="00D80957" w:rsidR="00220E02" w:rsidRDefault="003330D4" w14:paraId="43780C2E" w14:textId="77777777">
            <w:pPr>
              <w:pStyle w:val="TableParagraph"/>
              <w:spacing w:line="252" w:lineRule="exact"/>
              <w:ind w:left="105"/>
              <w:rPr>
                <w:rFonts w:asciiTheme="minorHAnsi" w:hAnsiTheme="minorHAnsi" w:cstheme="minorHAnsi"/>
              </w:rPr>
            </w:pPr>
            <w:r w:rsidRPr="00D80957">
              <w:rPr>
                <w:rFonts w:asciiTheme="minorHAnsi" w:hAnsiTheme="minorHAnsi" w:cstheme="minorHAnsi"/>
              </w:rPr>
              <w:t>rounded 194 to 200.</w:t>
            </w:r>
            <w:r w:rsidRPr="00D80957">
              <w:rPr>
                <w:rFonts w:asciiTheme="minorHAnsi" w:hAnsiTheme="minorHAnsi" w:cstheme="minorHAnsi"/>
                <w:spacing w:val="54"/>
              </w:rPr>
              <w:t xml:space="preserve"> </w:t>
            </w:r>
            <w:r w:rsidRPr="00D80957">
              <w:rPr>
                <w:rFonts w:asciiTheme="minorHAnsi" w:hAnsiTheme="minorHAnsi" w:cstheme="minorHAnsi"/>
              </w:rPr>
              <w:t>I</w:t>
            </w:r>
          </w:p>
          <w:p w:rsidRPr="00D80957" w:rsidR="00220E02" w:rsidRDefault="003330D4" w14:paraId="43780C2F" w14:textId="77777777">
            <w:pPr>
              <w:pStyle w:val="TableParagraph"/>
              <w:spacing w:line="252" w:lineRule="exact"/>
              <w:ind w:left="105"/>
              <w:rPr>
                <w:rFonts w:asciiTheme="minorHAnsi" w:hAnsiTheme="minorHAnsi" w:cstheme="minorHAnsi"/>
              </w:rPr>
            </w:pPr>
            <w:r w:rsidRPr="00D80957">
              <w:rPr>
                <w:rFonts w:asciiTheme="minorHAnsi" w:hAnsiTheme="minorHAnsi" w:cstheme="minorHAnsi"/>
              </w:rPr>
              <w:t>rounded 34 to 30. When I</w:t>
            </w:r>
          </w:p>
          <w:p w:rsidRPr="00D80957" w:rsidR="00220E02" w:rsidRDefault="003330D4" w14:paraId="43780C30" w14:textId="77777777">
            <w:pPr>
              <w:pStyle w:val="TableParagraph"/>
              <w:spacing w:before="1"/>
              <w:ind w:left="105" w:right="172"/>
              <w:rPr>
                <w:rFonts w:asciiTheme="minorHAnsi" w:hAnsiTheme="minorHAnsi" w:cstheme="minorHAnsi"/>
              </w:rPr>
            </w:pPr>
            <w:r w:rsidRPr="00D80957">
              <w:rPr>
                <w:rFonts w:asciiTheme="minorHAnsi" w:hAnsiTheme="minorHAnsi" w:cstheme="minorHAnsi"/>
              </w:rPr>
              <w:t>added 300, 200, and 30, I know my answer will be about 530.</w:t>
            </w:r>
          </w:p>
        </w:tc>
      </w:tr>
    </w:tbl>
    <w:p w:rsidRPr="00D80957" w:rsidR="00220E02" w:rsidP="0088385B" w:rsidRDefault="003330D4" w14:paraId="43780C33" w14:textId="51A0B348">
      <w:pPr>
        <w:pStyle w:val="BodyText"/>
        <w:spacing w:before="83" w:line="276" w:lineRule="auto"/>
        <w:ind w:left="180" w:right="30"/>
        <w:rPr>
          <w:rFonts w:asciiTheme="minorHAnsi" w:hAnsiTheme="minorHAnsi" w:cstheme="minorHAnsi"/>
        </w:rPr>
      </w:pPr>
      <w:r w:rsidRPr="00D80957">
        <w:rPr>
          <w:rFonts w:asciiTheme="minorHAnsi" w:hAnsiTheme="minorHAnsi" w:cstheme="minorHAnsi"/>
        </w:rPr>
        <w:t>The assessment of estimation strategies should only have one reasonable answer (500 or 530), or a range (between 500</w:t>
      </w:r>
      <w:r w:rsidR="00724658">
        <w:rPr>
          <w:rFonts w:asciiTheme="minorHAnsi" w:hAnsiTheme="minorHAnsi" w:cstheme="minorHAnsi"/>
        </w:rPr>
        <w:t xml:space="preserve"> </w:t>
      </w:r>
      <w:r w:rsidRPr="00D80957">
        <w:rPr>
          <w:rFonts w:asciiTheme="minorHAnsi" w:hAnsiTheme="minorHAnsi" w:cstheme="minorHAnsi"/>
        </w:rPr>
        <w:t>and 550). Problems should be structured so that all acceptable estimation strategies will arrive at a reasonable answer.</w:t>
      </w:r>
    </w:p>
    <w:p w:rsidRPr="00D80957" w:rsidR="00220E02" w:rsidRDefault="00220E02" w14:paraId="43780C34" w14:textId="77777777">
      <w:pPr>
        <w:pStyle w:val="BodyText"/>
        <w:rPr>
          <w:rFonts w:asciiTheme="minorHAnsi" w:hAnsiTheme="minorHAnsi" w:cstheme="minorHAnsi"/>
          <w:sz w:val="24"/>
        </w:rPr>
      </w:pPr>
    </w:p>
    <w:p w:rsidRPr="00D80957" w:rsidR="00220E02" w:rsidRDefault="00220E02" w14:paraId="43780C35" w14:textId="77777777">
      <w:pPr>
        <w:pStyle w:val="BodyText"/>
        <w:spacing w:before="9"/>
        <w:rPr>
          <w:rFonts w:asciiTheme="minorHAnsi" w:hAnsiTheme="minorHAnsi" w:cstheme="minorHAnsi"/>
          <w:sz w:val="21"/>
        </w:rPr>
      </w:pPr>
    </w:p>
    <w:p w:rsidRPr="00D80957" w:rsidR="00220E02" w:rsidRDefault="003330D4" w14:paraId="43780C36" w14:textId="678F80A0">
      <w:pPr>
        <w:spacing w:line="278" w:lineRule="auto"/>
        <w:ind w:left="220" w:right="150"/>
        <w:rPr>
          <w:rFonts w:asciiTheme="minorHAnsi" w:hAnsiTheme="minorHAnsi" w:cstheme="minorHAnsi"/>
          <w:b/>
          <w:i/>
        </w:rPr>
      </w:pPr>
      <w:r w:rsidRPr="00D80957">
        <w:rPr>
          <w:rFonts w:asciiTheme="minorHAnsi" w:hAnsiTheme="minorHAnsi" w:cstheme="minorHAnsi"/>
          <w:b/>
          <w:u w:val="thick"/>
        </w:rPr>
        <w:lastRenderedPageBreak/>
        <w:t>MGSE.3.OA.9 Identify arithmetic patterns (including patterns in the addition table or multiplication</w:t>
      </w:r>
      <w:r w:rsidRPr="00D80957">
        <w:rPr>
          <w:rFonts w:asciiTheme="minorHAnsi" w:hAnsiTheme="minorHAnsi" w:cstheme="minorHAnsi"/>
          <w:b/>
        </w:rPr>
        <w:t xml:space="preserve"> </w:t>
      </w:r>
      <w:r w:rsidRPr="00D80957">
        <w:rPr>
          <w:rFonts w:asciiTheme="minorHAnsi" w:hAnsiTheme="minorHAnsi" w:cstheme="minorHAnsi"/>
          <w:b/>
          <w:u w:val="thick"/>
        </w:rPr>
        <w:t>table</w:t>
      </w:r>
      <w:r w:rsidRPr="00D80957" w:rsidR="00FF319F">
        <w:rPr>
          <w:rFonts w:asciiTheme="minorHAnsi" w:hAnsiTheme="minorHAnsi" w:cstheme="minorHAnsi"/>
          <w:b/>
          <w:u w:val="thick"/>
        </w:rPr>
        <w:t>) and</w:t>
      </w:r>
      <w:r w:rsidRPr="00D80957">
        <w:rPr>
          <w:rFonts w:asciiTheme="minorHAnsi" w:hAnsiTheme="minorHAnsi" w:cstheme="minorHAnsi"/>
          <w:b/>
          <w:u w:val="thick"/>
        </w:rPr>
        <w:t xml:space="preserve"> explain them using properties of operations. </w:t>
      </w:r>
      <w:r w:rsidRPr="00D80957">
        <w:rPr>
          <w:rFonts w:asciiTheme="minorHAnsi" w:hAnsiTheme="minorHAnsi" w:cstheme="minorHAnsi"/>
          <w:b/>
          <w:i/>
          <w:u w:val="thick"/>
        </w:rPr>
        <w:t>For example, observe that 4 times a number is</w:t>
      </w:r>
      <w:r w:rsidRPr="00D80957">
        <w:rPr>
          <w:rFonts w:asciiTheme="minorHAnsi" w:hAnsiTheme="minorHAnsi" w:cstheme="minorHAnsi"/>
          <w:b/>
          <w:i/>
        </w:rPr>
        <w:t xml:space="preserve"> </w:t>
      </w:r>
      <w:r w:rsidRPr="00D80957">
        <w:rPr>
          <w:rFonts w:asciiTheme="minorHAnsi" w:hAnsiTheme="minorHAnsi" w:cstheme="minorHAnsi"/>
          <w:b/>
          <w:i/>
          <w:u w:val="thick"/>
        </w:rPr>
        <w:t>always even, and explain why 4 times a number can be decomposed into two equal addends.</w:t>
      </w:r>
    </w:p>
    <w:p w:rsidRPr="00D80957" w:rsidR="00220E02" w:rsidRDefault="003330D4" w14:paraId="43780C37" w14:textId="77777777">
      <w:pPr>
        <w:pStyle w:val="BodyText"/>
        <w:spacing w:before="116" w:line="276" w:lineRule="auto"/>
        <w:ind w:left="220" w:right="98"/>
        <w:rPr>
          <w:rFonts w:asciiTheme="minorHAnsi" w:hAnsiTheme="minorHAnsi" w:cstheme="minorHAnsi"/>
        </w:rPr>
      </w:pPr>
      <w:r w:rsidRPr="00D80957">
        <w:rPr>
          <w:rFonts w:asciiTheme="minorHAnsi" w:hAnsiTheme="minorHAnsi" w:cstheme="minorHAnsi"/>
        </w:rPr>
        <w:t>This standard calls for students to examine arithmetic patterns involving both addition and multiplication. Arithmetic patterns are patterns that change by the same rate, such as adding the same number. For example, the series 2, 4, 6, 8, 10 is an arithmetic pattern that increases by 2 between each</w:t>
      </w:r>
      <w:r w:rsidRPr="00D80957">
        <w:rPr>
          <w:rFonts w:asciiTheme="minorHAnsi" w:hAnsiTheme="minorHAnsi" w:cstheme="minorHAnsi"/>
          <w:spacing w:val="-7"/>
        </w:rPr>
        <w:t xml:space="preserve"> </w:t>
      </w:r>
      <w:r w:rsidRPr="00D80957">
        <w:rPr>
          <w:rFonts w:asciiTheme="minorHAnsi" w:hAnsiTheme="minorHAnsi" w:cstheme="minorHAnsi"/>
        </w:rPr>
        <w:t>term.</w:t>
      </w:r>
    </w:p>
    <w:p w:rsidRPr="00D80957" w:rsidR="00220E02" w:rsidRDefault="003330D4" w14:paraId="43780C38" w14:textId="77777777">
      <w:pPr>
        <w:pStyle w:val="BodyText"/>
        <w:spacing w:before="121"/>
        <w:ind w:left="220"/>
        <w:rPr>
          <w:rFonts w:asciiTheme="minorHAnsi" w:hAnsiTheme="minorHAnsi" w:cstheme="minorHAnsi"/>
        </w:rPr>
      </w:pPr>
      <w:r w:rsidRPr="00D80957">
        <w:rPr>
          <w:rFonts w:asciiTheme="minorHAnsi" w:hAnsiTheme="minorHAnsi" w:cstheme="minorHAnsi"/>
        </w:rPr>
        <w:t>This standard also mentions identifying patterns related to the properties of</w:t>
      </w:r>
      <w:r w:rsidRPr="00D80957">
        <w:rPr>
          <w:rFonts w:asciiTheme="minorHAnsi" w:hAnsiTheme="minorHAnsi" w:cstheme="minorHAnsi"/>
          <w:spacing w:val="-39"/>
        </w:rPr>
        <w:t xml:space="preserve"> </w:t>
      </w:r>
      <w:r w:rsidRPr="00D80957">
        <w:rPr>
          <w:rFonts w:asciiTheme="minorHAnsi" w:hAnsiTheme="minorHAnsi" w:cstheme="minorHAnsi"/>
        </w:rPr>
        <w:t>operations.</w:t>
      </w:r>
    </w:p>
    <w:p w:rsidRPr="00D80957" w:rsidR="00220E02" w:rsidRDefault="003330D4" w14:paraId="43780C39" w14:textId="77777777">
      <w:pPr>
        <w:pStyle w:val="BodyText"/>
        <w:spacing w:before="157"/>
        <w:ind w:left="940"/>
        <w:rPr>
          <w:rFonts w:asciiTheme="minorHAnsi" w:hAnsiTheme="minorHAnsi" w:cstheme="minorHAnsi"/>
        </w:rPr>
      </w:pPr>
      <w:r w:rsidRPr="00D80957">
        <w:rPr>
          <w:rFonts w:asciiTheme="minorHAnsi" w:hAnsiTheme="minorHAnsi" w:cstheme="minorHAnsi"/>
        </w:rPr>
        <w:t>Examples:</w:t>
      </w:r>
    </w:p>
    <w:p w:rsidRPr="00D80957" w:rsidR="00220E02" w:rsidRDefault="00220E02" w14:paraId="43780C3A" w14:textId="77777777">
      <w:pPr>
        <w:pStyle w:val="BodyText"/>
        <w:spacing w:before="8"/>
        <w:rPr>
          <w:rFonts w:asciiTheme="minorHAnsi" w:hAnsiTheme="minorHAnsi" w:cstheme="minorHAnsi"/>
          <w:sz w:val="20"/>
        </w:rPr>
      </w:pPr>
    </w:p>
    <w:p w:rsidRPr="00D80957" w:rsidR="00220E02" w:rsidRDefault="003330D4" w14:paraId="43780C3B" w14:textId="77777777">
      <w:pPr>
        <w:pStyle w:val="ListParagraph"/>
        <w:numPr>
          <w:ilvl w:val="0"/>
          <w:numId w:val="3"/>
        </w:numPr>
        <w:tabs>
          <w:tab w:val="left" w:pos="1659"/>
          <w:tab w:val="left" w:pos="1661"/>
        </w:tabs>
        <w:spacing w:before="1"/>
        <w:ind w:right="4963"/>
        <w:rPr>
          <w:rFonts w:asciiTheme="minorHAnsi" w:hAnsiTheme="minorHAnsi" w:cstheme="minorHAnsi"/>
        </w:rPr>
      </w:pPr>
      <w:r w:rsidRPr="00D80957">
        <w:rPr>
          <w:rFonts w:asciiTheme="minorHAnsi" w:hAnsiTheme="minorHAnsi" w:cstheme="minorHAnsi"/>
          <w:noProof/>
        </w:rPr>
        <w:drawing>
          <wp:anchor distT="0" distB="0" distL="0" distR="0" simplePos="0" relativeHeight="251658244" behindDoc="0" locked="0" layoutInCell="1" allowOverlap="1" wp14:anchorId="43780CDC" wp14:editId="43780CDD">
            <wp:simplePos x="0" y="0"/>
            <wp:positionH relativeFrom="page">
              <wp:posOffset>4415664</wp:posOffset>
            </wp:positionH>
            <wp:positionV relativeFrom="paragraph">
              <wp:posOffset>183151</wp:posOffset>
            </wp:positionV>
            <wp:extent cx="2693286" cy="1994148"/>
            <wp:effectExtent l="0" t="0" r="0" b="0"/>
            <wp:wrapNone/>
            <wp:docPr id="3" name="image2.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693286" cy="1994148"/>
                    </a:xfrm>
                    <a:prstGeom prst="rect">
                      <a:avLst/>
                    </a:prstGeom>
                  </pic:spPr>
                </pic:pic>
              </a:graphicData>
            </a:graphic>
          </wp:anchor>
        </w:drawing>
      </w:r>
      <w:r w:rsidRPr="00D80957">
        <w:rPr>
          <w:rFonts w:asciiTheme="minorHAnsi" w:hAnsiTheme="minorHAnsi" w:cstheme="minorHAnsi"/>
        </w:rPr>
        <w:t>Even numbers are always divisible by 2.</w:t>
      </w:r>
      <w:r w:rsidRPr="00D80957">
        <w:rPr>
          <w:rFonts w:asciiTheme="minorHAnsi" w:hAnsiTheme="minorHAnsi" w:cstheme="minorHAnsi"/>
          <w:spacing w:val="-22"/>
        </w:rPr>
        <w:t xml:space="preserve"> </w:t>
      </w:r>
      <w:r w:rsidRPr="00D80957">
        <w:rPr>
          <w:rFonts w:asciiTheme="minorHAnsi" w:hAnsiTheme="minorHAnsi" w:cstheme="minorHAnsi"/>
        </w:rPr>
        <w:t>Even numbers can always be decomposed into 2 equal addends (14 = 7 +</w:t>
      </w:r>
      <w:r w:rsidRPr="00D80957">
        <w:rPr>
          <w:rFonts w:asciiTheme="minorHAnsi" w:hAnsiTheme="minorHAnsi" w:cstheme="minorHAnsi"/>
          <w:spacing w:val="-8"/>
        </w:rPr>
        <w:t xml:space="preserve"> </w:t>
      </w:r>
      <w:r w:rsidRPr="00D80957">
        <w:rPr>
          <w:rFonts w:asciiTheme="minorHAnsi" w:hAnsiTheme="minorHAnsi" w:cstheme="minorHAnsi"/>
        </w:rPr>
        <w:t>7).</w:t>
      </w:r>
    </w:p>
    <w:p w:rsidRPr="00D80957" w:rsidR="00220E02" w:rsidRDefault="003330D4" w14:paraId="43780C3C" w14:textId="77777777">
      <w:pPr>
        <w:pStyle w:val="ListParagraph"/>
        <w:numPr>
          <w:ilvl w:val="0"/>
          <w:numId w:val="3"/>
        </w:numPr>
        <w:tabs>
          <w:tab w:val="left" w:pos="1659"/>
          <w:tab w:val="left" w:pos="1661"/>
        </w:tabs>
        <w:ind w:right="4995"/>
        <w:rPr>
          <w:rFonts w:asciiTheme="minorHAnsi" w:hAnsiTheme="minorHAnsi" w:cstheme="minorHAnsi"/>
        </w:rPr>
      </w:pPr>
      <w:r w:rsidRPr="00D80957">
        <w:rPr>
          <w:rFonts w:asciiTheme="minorHAnsi" w:hAnsiTheme="minorHAnsi" w:cstheme="minorHAnsi"/>
        </w:rPr>
        <w:t>Multiples of even numbers (2, 4, 6, and 8) are always even numbers.</w:t>
      </w:r>
    </w:p>
    <w:p w:rsidRPr="00D80957" w:rsidR="00220E02" w:rsidRDefault="003330D4" w14:paraId="43780C3D" w14:textId="77777777">
      <w:pPr>
        <w:pStyle w:val="ListParagraph"/>
        <w:numPr>
          <w:ilvl w:val="0"/>
          <w:numId w:val="3"/>
        </w:numPr>
        <w:tabs>
          <w:tab w:val="left" w:pos="1661"/>
        </w:tabs>
        <w:ind w:right="4937"/>
        <w:jc w:val="both"/>
        <w:rPr>
          <w:rFonts w:asciiTheme="minorHAnsi" w:hAnsiTheme="minorHAnsi" w:cstheme="minorHAnsi"/>
        </w:rPr>
      </w:pPr>
      <w:r w:rsidRPr="00D80957">
        <w:rPr>
          <w:rFonts w:asciiTheme="minorHAnsi" w:hAnsiTheme="minorHAnsi" w:cstheme="minorHAnsi"/>
        </w:rPr>
        <w:t>On a multiplication chart, the products in each row and column increase by the same amount (skip</w:t>
      </w:r>
      <w:r w:rsidRPr="00D80957">
        <w:rPr>
          <w:rFonts w:asciiTheme="minorHAnsi" w:hAnsiTheme="minorHAnsi" w:cstheme="minorHAnsi"/>
          <w:spacing w:val="-1"/>
        </w:rPr>
        <w:t xml:space="preserve"> </w:t>
      </w:r>
      <w:r w:rsidRPr="00D80957">
        <w:rPr>
          <w:rFonts w:asciiTheme="minorHAnsi" w:hAnsiTheme="minorHAnsi" w:cstheme="minorHAnsi"/>
        </w:rPr>
        <w:t>counting).</w:t>
      </w:r>
    </w:p>
    <w:p w:rsidRPr="00D80957" w:rsidR="00220E02" w:rsidRDefault="003330D4" w14:paraId="43780C3E" w14:textId="77777777">
      <w:pPr>
        <w:pStyle w:val="ListParagraph"/>
        <w:numPr>
          <w:ilvl w:val="0"/>
          <w:numId w:val="3"/>
        </w:numPr>
        <w:tabs>
          <w:tab w:val="left" w:pos="1661"/>
        </w:tabs>
        <w:ind w:right="5251"/>
        <w:jc w:val="both"/>
        <w:rPr>
          <w:rFonts w:asciiTheme="minorHAnsi" w:hAnsiTheme="minorHAnsi" w:cstheme="minorHAnsi"/>
        </w:rPr>
      </w:pPr>
      <w:r w:rsidRPr="00D80957">
        <w:rPr>
          <w:rFonts w:asciiTheme="minorHAnsi" w:hAnsiTheme="minorHAnsi" w:cstheme="minorHAnsi"/>
        </w:rPr>
        <w:t>On an addition chart, the sums in each row and column increase by the same</w:t>
      </w:r>
      <w:r w:rsidRPr="00D80957">
        <w:rPr>
          <w:rFonts w:asciiTheme="minorHAnsi" w:hAnsiTheme="minorHAnsi" w:cstheme="minorHAnsi"/>
          <w:spacing w:val="-18"/>
        </w:rPr>
        <w:t xml:space="preserve"> </w:t>
      </w:r>
      <w:r w:rsidRPr="00D80957">
        <w:rPr>
          <w:rFonts w:asciiTheme="minorHAnsi" w:hAnsiTheme="minorHAnsi" w:cstheme="minorHAnsi"/>
        </w:rPr>
        <w:t>amount.</w:t>
      </w:r>
    </w:p>
    <w:p w:rsidRPr="00D80957" w:rsidR="00220E02" w:rsidRDefault="003330D4" w14:paraId="43780C3F" w14:textId="77777777">
      <w:pPr>
        <w:spacing w:before="111" w:line="276" w:lineRule="auto"/>
        <w:ind w:left="220" w:right="4794"/>
        <w:rPr>
          <w:rFonts w:asciiTheme="minorHAnsi" w:hAnsiTheme="minorHAnsi" w:cstheme="minorHAnsi"/>
          <w:i/>
        </w:rPr>
      </w:pPr>
      <w:r w:rsidRPr="00D80957">
        <w:rPr>
          <w:rFonts w:asciiTheme="minorHAnsi" w:hAnsiTheme="minorHAnsi" w:cstheme="minorHAnsi"/>
        </w:rPr>
        <w:t xml:space="preserve">What do you notice about the numbers highlighted in pink in the multiplication table? Explain a pattern using properties of operations. </w:t>
      </w:r>
      <w:r w:rsidRPr="00D80957">
        <w:rPr>
          <w:rFonts w:asciiTheme="minorHAnsi" w:hAnsiTheme="minorHAnsi" w:cstheme="minorHAnsi"/>
          <w:i/>
        </w:rPr>
        <w:t>When one changes the order of the factors</w:t>
      </w:r>
    </w:p>
    <w:p w:rsidRPr="00D80957" w:rsidR="00220E02" w:rsidRDefault="003330D4" w14:paraId="43780C40" w14:textId="77777777">
      <w:pPr>
        <w:spacing w:before="1"/>
        <w:ind w:left="220"/>
        <w:rPr>
          <w:rFonts w:asciiTheme="minorHAnsi" w:hAnsiTheme="minorHAnsi" w:cstheme="minorHAnsi"/>
          <w:i/>
        </w:rPr>
      </w:pPr>
      <w:r w:rsidRPr="00D80957">
        <w:rPr>
          <w:rFonts w:asciiTheme="minorHAnsi" w:hAnsiTheme="minorHAnsi" w:cstheme="minorHAnsi"/>
          <w:i/>
        </w:rPr>
        <w:t>(commutative property), they will still get the same product; example 6 x 5 = 30 and 5 x 6 = 30.</w:t>
      </w:r>
    </w:p>
    <w:p w:rsidRPr="00D80957" w:rsidR="00220E02" w:rsidRDefault="00220E02" w14:paraId="43780C41" w14:textId="77777777">
      <w:pPr>
        <w:pStyle w:val="BodyText"/>
        <w:rPr>
          <w:rFonts w:asciiTheme="minorHAnsi" w:hAnsiTheme="minorHAnsi" w:cstheme="minorHAnsi"/>
          <w:i/>
          <w:sz w:val="24"/>
        </w:rPr>
      </w:pPr>
    </w:p>
    <w:p w:rsidRPr="00D80957" w:rsidR="00220E02" w:rsidRDefault="00220E02" w14:paraId="43780C42" w14:textId="77777777">
      <w:pPr>
        <w:pStyle w:val="BodyText"/>
        <w:spacing w:before="3"/>
        <w:rPr>
          <w:rFonts w:asciiTheme="minorHAnsi" w:hAnsiTheme="minorHAnsi" w:cstheme="minorHAnsi"/>
          <w:i/>
        </w:rPr>
      </w:pPr>
    </w:p>
    <w:p w:rsidRPr="00D80957" w:rsidR="00220E02" w:rsidRDefault="003330D4" w14:paraId="43780C43" w14:textId="77777777">
      <w:pPr>
        <w:pStyle w:val="BodyText"/>
        <w:spacing w:line="276" w:lineRule="auto"/>
        <w:ind w:left="220" w:right="4794"/>
        <w:rPr>
          <w:rFonts w:asciiTheme="minorHAnsi" w:hAnsiTheme="minorHAnsi" w:cstheme="minorHAnsi"/>
        </w:rPr>
      </w:pPr>
      <w:r w:rsidRPr="00D80957">
        <w:rPr>
          <w:rFonts w:asciiTheme="minorHAnsi" w:hAnsiTheme="minorHAnsi" w:cstheme="minorHAnsi"/>
          <w:noProof/>
        </w:rPr>
        <w:drawing>
          <wp:anchor distT="0" distB="0" distL="0" distR="0" simplePos="0" relativeHeight="251658245" behindDoc="0" locked="0" layoutInCell="1" allowOverlap="1" wp14:anchorId="43780CDE" wp14:editId="43780CDF">
            <wp:simplePos x="0" y="0"/>
            <wp:positionH relativeFrom="page">
              <wp:posOffset>4616199</wp:posOffset>
            </wp:positionH>
            <wp:positionV relativeFrom="paragraph">
              <wp:posOffset>28632</wp:posOffset>
            </wp:positionV>
            <wp:extent cx="2492739" cy="1746502"/>
            <wp:effectExtent l="0" t="0" r="0" b="0"/>
            <wp:wrapNone/>
            <wp:docPr id="5" name="image3.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492739" cy="1746502"/>
                    </a:xfrm>
                    <a:prstGeom prst="rect">
                      <a:avLst/>
                    </a:prstGeom>
                  </pic:spPr>
                </pic:pic>
              </a:graphicData>
            </a:graphic>
          </wp:anchor>
        </w:drawing>
      </w:r>
      <w:r w:rsidRPr="00D80957">
        <w:rPr>
          <w:rFonts w:asciiTheme="minorHAnsi" w:hAnsiTheme="minorHAnsi" w:cstheme="minorHAnsi"/>
        </w:rPr>
        <w:t>Teacher: What pattern do you notice when 2, 4, 6, 8, or 10 are multiplied by any number (even or odd)?</w:t>
      </w:r>
    </w:p>
    <w:p w:rsidRPr="00724658" w:rsidR="00220E02" w:rsidP="00724658" w:rsidRDefault="003330D4" w14:paraId="43780C47" w14:textId="6AA6210C">
      <w:pPr>
        <w:pStyle w:val="BodyText"/>
        <w:spacing w:before="198" w:line="465" w:lineRule="auto"/>
        <w:ind w:left="940" w:right="4967"/>
        <w:rPr>
          <w:rFonts w:asciiTheme="minorHAnsi" w:hAnsiTheme="minorHAnsi" w:cstheme="minorHAnsi"/>
        </w:rPr>
      </w:pPr>
      <w:r w:rsidRPr="00D80957">
        <w:rPr>
          <w:rFonts w:asciiTheme="minorHAnsi" w:hAnsiTheme="minorHAnsi" w:cstheme="minorHAnsi"/>
        </w:rPr>
        <w:t>Student: The product will always be an even number. Teacher: Why?</w:t>
      </w:r>
    </w:p>
    <w:p w:rsidR="00C12266" w:rsidP="00FF319F" w:rsidRDefault="003330D4" w14:paraId="6BA7B247" w14:textId="5AE2F161">
      <w:pPr>
        <w:pStyle w:val="BodyText"/>
        <w:ind w:left="219" w:right="4530"/>
        <w:rPr>
          <w:rFonts w:asciiTheme="minorHAnsi" w:hAnsiTheme="minorHAnsi" w:cstheme="minorHAnsi"/>
        </w:rPr>
      </w:pPr>
      <w:r w:rsidRPr="00D80957">
        <w:rPr>
          <w:rFonts w:asciiTheme="minorHAnsi" w:hAnsiTheme="minorHAnsi" w:cstheme="minorHAnsi"/>
        </w:rPr>
        <w:t>What patterns do you notice in this addition table? Explain why the pattern works this way?</w:t>
      </w:r>
    </w:p>
    <w:p w:rsidR="00FF319F" w:rsidP="00FF319F" w:rsidRDefault="00FF319F" w14:paraId="4F52EB95" w14:textId="77777777">
      <w:pPr>
        <w:pStyle w:val="BodyText"/>
        <w:ind w:left="219" w:right="4530"/>
        <w:rPr>
          <w:rFonts w:asciiTheme="minorHAnsi" w:hAnsiTheme="minorHAnsi" w:cstheme="minorHAnsi"/>
        </w:rPr>
      </w:pPr>
    </w:p>
    <w:p w:rsidRPr="00C12266" w:rsidR="00220E02" w:rsidP="00C12266" w:rsidRDefault="003330D4" w14:paraId="43780C4A" w14:textId="7066AD6F">
      <w:pPr>
        <w:pStyle w:val="BodyText"/>
        <w:spacing w:before="119" w:line="276" w:lineRule="auto"/>
        <w:ind w:left="219" w:right="4440"/>
        <w:rPr>
          <w:rFonts w:asciiTheme="minorHAnsi" w:hAnsiTheme="minorHAnsi" w:cstheme="minorHAnsi"/>
        </w:rPr>
      </w:pPr>
      <w:r w:rsidRPr="00D80957">
        <w:rPr>
          <w:rFonts w:asciiTheme="minorHAnsi" w:hAnsiTheme="minorHAnsi" w:cstheme="minorHAnsi"/>
          <w:noProof/>
        </w:rPr>
        <w:drawing>
          <wp:anchor distT="0" distB="0" distL="0" distR="0" simplePos="0" relativeHeight="251658246" behindDoc="0" locked="0" layoutInCell="1" allowOverlap="1" wp14:anchorId="43780CE0" wp14:editId="43780CE1">
            <wp:simplePos x="0" y="0"/>
            <wp:positionH relativeFrom="page">
              <wp:posOffset>4634495</wp:posOffset>
            </wp:positionH>
            <wp:positionV relativeFrom="paragraph">
              <wp:posOffset>191810</wp:posOffset>
            </wp:positionV>
            <wp:extent cx="2451575" cy="1801619"/>
            <wp:effectExtent l="0" t="0" r="0" b="0"/>
            <wp:wrapNone/>
            <wp:docPr id="7" name="image4.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451575" cy="1801619"/>
                    </a:xfrm>
                    <a:prstGeom prst="rect">
                      <a:avLst/>
                    </a:prstGeom>
                  </pic:spPr>
                </pic:pic>
              </a:graphicData>
            </a:graphic>
          </wp:anchor>
        </w:drawing>
      </w:r>
      <w:r w:rsidRPr="00D80957">
        <w:rPr>
          <w:rFonts w:asciiTheme="minorHAnsi" w:hAnsiTheme="minorHAnsi" w:cstheme="minorHAnsi"/>
        </w:rPr>
        <w:t>Students need ample opportunities to observe and identify important numerical patterns related to operations. They should build on their previous experiences with properties related to addition and subtraction. Students investigate addition and multiplication tables in search of patterns and explain why these patterns make sense mathematically.</w:t>
      </w:r>
    </w:p>
    <w:p w:rsidRPr="00D80957" w:rsidR="00220E02" w:rsidRDefault="003330D4" w14:paraId="43780C4B" w14:textId="2E1869B2">
      <w:pPr>
        <w:pStyle w:val="BodyText"/>
        <w:ind w:left="940"/>
        <w:rPr>
          <w:rFonts w:asciiTheme="minorHAnsi" w:hAnsiTheme="minorHAnsi" w:cstheme="minorHAnsi"/>
        </w:rPr>
      </w:pPr>
      <w:r w:rsidRPr="00D80957">
        <w:rPr>
          <w:rFonts w:asciiTheme="minorHAnsi" w:hAnsiTheme="minorHAnsi" w:cstheme="minorHAnsi"/>
        </w:rPr>
        <w:t>Example</w:t>
      </w:r>
      <w:r w:rsidR="00C12266">
        <w:rPr>
          <w:rFonts w:asciiTheme="minorHAnsi" w:hAnsiTheme="minorHAnsi" w:cstheme="minorHAnsi"/>
        </w:rPr>
        <w:t>s</w:t>
      </w:r>
      <w:r w:rsidRPr="00D80957">
        <w:rPr>
          <w:rFonts w:asciiTheme="minorHAnsi" w:hAnsiTheme="minorHAnsi" w:cstheme="minorHAnsi"/>
        </w:rPr>
        <w:t>:</w:t>
      </w:r>
    </w:p>
    <w:p w:rsidRPr="00D80957" w:rsidR="00220E02" w:rsidRDefault="003330D4" w14:paraId="43780C4C" w14:textId="77777777">
      <w:pPr>
        <w:pStyle w:val="ListParagraph"/>
        <w:numPr>
          <w:ilvl w:val="0"/>
          <w:numId w:val="3"/>
        </w:numPr>
        <w:tabs>
          <w:tab w:val="left" w:pos="1660"/>
          <w:tab w:val="left" w:pos="1661"/>
        </w:tabs>
        <w:spacing w:before="1" w:line="268" w:lineRule="exact"/>
        <w:rPr>
          <w:rFonts w:asciiTheme="minorHAnsi" w:hAnsiTheme="minorHAnsi" w:cstheme="minorHAnsi"/>
        </w:rPr>
      </w:pPr>
      <w:r w:rsidRPr="00D80957">
        <w:rPr>
          <w:rFonts w:asciiTheme="minorHAnsi" w:hAnsiTheme="minorHAnsi" w:cstheme="minorHAnsi"/>
        </w:rPr>
        <w:t>Any sum of two even numbers is</w:t>
      </w:r>
      <w:r w:rsidRPr="00D80957">
        <w:rPr>
          <w:rFonts w:asciiTheme="minorHAnsi" w:hAnsiTheme="minorHAnsi" w:cstheme="minorHAnsi"/>
          <w:spacing w:val="-3"/>
        </w:rPr>
        <w:t xml:space="preserve"> </w:t>
      </w:r>
      <w:r w:rsidRPr="00D80957">
        <w:rPr>
          <w:rFonts w:asciiTheme="minorHAnsi" w:hAnsiTheme="minorHAnsi" w:cstheme="minorHAnsi"/>
        </w:rPr>
        <w:t>even.</w:t>
      </w:r>
    </w:p>
    <w:p w:rsidRPr="00D80957" w:rsidR="00220E02" w:rsidRDefault="003330D4" w14:paraId="43780C4D" w14:textId="77777777">
      <w:pPr>
        <w:pStyle w:val="ListParagraph"/>
        <w:numPr>
          <w:ilvl w:val="0"/>
          <w:numId w:val="3"/>
        </w:numPr>
        <w:tabs>
          <w:tab w:val="left" w:pos="1660"/>
          <w:tab w:val="left" w:pos="1661"/>
        </w:tabs>
        <w:spacing w:line="268" w:lineRule="exact"/>
        <w:rPr>
          <w:rFonts w:asciiTheme="minorHAnsi" w:hAnsiTheme="minorHAnsi" w:cstheme="minorHAnsi"/>
        </w:rPr>
      </w:pPr>
      <w:r w:rsidRPr="00D80957">
        <w:rPr>
          <w:rFonts w:asciiTheme="minorHAnsi" w:hAnsiTheme="minorHAnsi" w:cstheme="minorHAnsi"/>
        </w:rPr>
        <w:t>Any sum of two odd numbers is</w:t>
      </w:r>
      <w:r w:rsidRPr="00D80957">
        <w:rPr>
          <w:rFonts w:asciiTheme="minorHAnsi" w:hAnsiTheme="minorHAnsi" w:cstheme="minorHAnsi"/>
          <w:spacing w:val="-2"/>
        </w:rPr>
        <w:t xml:space="preserve"> </w:t>
      </w:r>
      <w:r w:rsidRPr="00D80957">
        <w:rPr>
          <w:rFonts w:asciiTheme="minorHAnsi" w:hAnsiTheme="minorHAnsi" w:cstheme="minorHAnsi"/>
        </w:rPr>
        <w:t>even.</w:t>
      </w:r>
    </w:p>
    <w:p w:rsidRPr="00D80957" w:rsidR="00220E02" w:rsidRDefault="003330D4" w14:paraId="43780C4E" w14:textId="77777777">
      <w:pPr>
        <w:pStyle w:val="ListParagraph"/>
        <w:numPr>
          <w:ilvl w:val="0"/>
          <w:numId w:val="3"/>
        </w:numPr>
        <w:tabs>
          <w:tab w:val="left" w:pos="1660"/>
          <w:tab w:val="left" w:pos="1661"/>
        </w:tabs>
        <w:spacing w:before="2" w:line="237" w:lineRule="auto"/>
        <w:ind w:right="4716"/>
        <w:rPr>
          <w:rFonts w:asciiTheme="minorHAnsi" w:hAnsiTheme="minorHAnsi" w:cstheme="minorHAnsi"/>
        </w:rPr>
      </w:pPr>
      <w:r w:rsidRPr="00D80957">
        <w:rPr>
          <w:rFonts w:asciiTheme="minorHAnsi" w:hAnsiTheme="minorHAnsi" w:cstheme="minorHAnsi"/>
        </w:rPr>
        <w:t xml:space="preserve">Any sum of an even number and an odd number is </w:t>
      </w:r>
      <w:r w:rsidRPr="00D80957">
        <w:rPr>
          <w:rFonts w:asciiTheme="minorHAnsi" w:hAnsiTheme="minorHAnsi" w:cstheme="minorHAnsi"/>
        </w:rPr>
        <w:lastRenderedPageBreak/>
        <w:t>odd.</w:t>
      </w:r>
    </w:p>
    <w:p w:rsidRPr="00D80957" w:rsidR="00220E02" w:rsidRDefault="003330D4" w14:paraId="43780C4F" w14:textId="77777777">
      <w:pPr>
        <w:pStyle w:val="ListParagraph"/>
        <w:numPr>
          <w:ilvl w:val="0"/>
          <w:numId w:val="3"/>
        </w:numPr>
        <w:tabs>
          <w:tab w:val="left" w:pos="1660"/>
          <w:tab w:val="left" w:pos="1661"/>
        </w:tabs>
        <w:spacing w:before="3" w:line="237" w:lineRule="auto"/>
        <w:ind w:right="105"/>
        <w:rPr>
          <w:rFonts w:asciiTheme="minorHAnsi" w:hAnsiTheme="minorHAnsi" w:cstheme="minorHAnsi"/>
        </w:rPr>
      </w:pPr>
      <w:r w:rsidRPr="00D80957">
        <w:rPr>
          <w:rFonts w:asciiTheme="minorHAnsi" w:hAnsiTheme="minorHAnsi" w:cstheme="minorHAnsi"/>
        </w:rPr>
        <w:t>The multiples of 4, 6, 8, and 10 are all even because they can all be decomposed into two equal groups.</w:t>
      </w:r>
    </w:p>
    <w:p w:rsidRPr="00D80957" w:rsidR="00220E02" w:rsidRDefault="003330D4" w14:paraId="43780C50" w14:textId="77777777">
      <w:pPr>
        <w:pStyle w:val="ListParagraph"/>
        <w:numPr>
          <w:ilvl w:val="0"/>
          <w:numId w:val="3"/>
        </w:numPr>
        <w:tabs>
          <w:tab w:val="left" w:pos="1660"/>
          <w:tab w:val="left" w:pos="1661"/>
        </w:tabs>
        <w:spacing w:before="4" w:line="237" w:lineRule="auto"/>
        <w:ind w:right="632"/>
        <w:rPr>
          <w:rFonts w:asciiTheme="minorHAnsi" w:hAnsiTheme="minorHAnsi" w:cstheme="minorHAnsi"/>
        </w:rPr>
      </w:pPr>
      <w:r w:rsidRPr="00D80957">
        <w:rPr>
          <w:rFonts w:asciiTheme="minorHAnsi" w:hAnsiTheme="minorHAnsi" w:cstheme="minorHAnsi"/>
        </w:rPr>
        <w:t>The doubles (2 addends</w:t>
      </w:r>
      <w:r w:rsidRPr="00D80957">
        <w:rPr>
          <w:rFonts w:asciiTheme="minorHAnsi" w:hAnsiTheme="minorHAnsi" w:cstheme="minorHAnsi"/>
          <w:spacing w:val="-45"/>
        </w:rPr>
        <w:t xml:space="preserve"> </w:t>
      </w:r>
      <w:r w:rsidRPr="00D80957">
        <w:rPr>
          <w:rFonts w:asciiTheme="minorHAnsi" w:hAnsiTheme="minorHAnsi" w:cstheme="minorHAnsi"/>
        </w:rPr>
        <w:t>the same) in an addition table fall on a diagonal while the doubles (multiples of 2) in a multiplication table fall on horizontal and vertical</w:t>
      </w:r>
      <w:r w:rsidRPr="00D80957">
        <w:rPr>
          <w:rFonts w:asciiTheme="minorHAnsi" w:hAnsiTheme="minorHAnsi" w:cstheme="minorHAnsi"/>
          <w:spacing w:val="-15"/>
        </w:rPr>
        <w:t xml:space="preserve"> </w:t>
      </w:r>
      <w:r w:rsidRPr="00D80957">
        <w:rPr>
          <w:rFonts w:asciiTheme="minorHAnsi" w:hAnsiTheme="minorHAnsi" w:cstheme="minorHAnsi"/>
        </w:rPr>
        <w:t>lines.</w:t>
      </w:r>
    </w:p>
    <w:p w:rsidRPr="00D80957" w:rsidR="00220E02" w:rsidRDefault="003330D4" w14:paraId="43780C51" w14:textId="7BE1471C">
      <w:pPr>
        <w:pStyle w:val="ListParagraph"/>
        <w:numPr>
          <w:ilvl w:val="0"/>
          <w:numId w:val="3"/>
        </w:numPr>
        <w:tabs>
          <w:tab w:val="left" w:pos="1660"/>
          <w:tab w:val="left" w:pos="1661"/>
        </w:tabs>
        <w:spacing w:before="3" w:line="237" w:lineRule="auto"/>
        <w:ind w:right="3443"/>
        <w:rPr>
          <w:rFonts w:asciiTheme="minorHAnsi" w:hAnsiTheme="minorHAnsi" w:cstheme="minorHAnsi"/>
        </w:rPr>
      </w:pPr>
      <w:r w:rsidRPr="00D80957">
        <w:rPr>
          <w:rFonts w:asciiTheme="minorHAnsi" w:hAnsiTheme="minorHAnsi" w:cstheme="minorHAnsi"/>
        </w:rPr>
        <w:t>The multiples of any number fall on a horizontal and a vertical line due to the commutative</w:t>
      </w:r>
      <w:r w:rsidRPr="00D80957">
        <w:rPr>
          <w:rFonts w:asciiTheme="minorHAnsi" w:hAnsiTheme="minorHAnsi" w:cstheme="minorHAnsi"/>
          <w:spacing w:val="-6"/>
        </w:rPr>
        <w:t xml:space="preserve"> </w:t>
      </w:r>
      <w:r w:rsidRPr="00D80957">
        <w:rPr>
          <w:rFonts w:asciiTheme="minorHAnsi" w:hAnsiTheme="minorHAnsi" w:cstheme="minorHAnsi"/>
        </w:rPr>
        <w:t>property.</w:t>
      </w:r>
    </w:p>
    <w:p w:rsidRPr="00D80957" w:rsidR="00220E02" w:rsidRDefault="00C53290" w14:paraId="43780C52" w14:textId="0C71FBA8">
      <w:pPr>
        <w:pStyle w:val="ListParagraph"/>
        <w:numPr>
          <w:ilvl w:val="0"/>
          <w:numId w:val="3"/>
        </w:numPr>
        <w:tabs>
          <w:tab w:val="left" w:pos="1660"/>
          <w:tab w:val="left" w:pos="1661"/>
        </w:tabs>
        <w:spacing w:before="4" w:line="237" w:lineRule="auto"/>
        <w:ind w:right="3309"/>
        <w:rPr>
          <w:rFonts w:asciiTheme="minorHAnsi" w:hAnsiTheme="minorHAnsi" w:cstheme="minorHAnsi"/>
        </w:rPr>
      </w:pPr>
      <w:r w:rsidRPr="00D80957">
        <w:rPr>
          <w:rFonts w:asciiTheme="minorHAnsi" w:hAnsiTheme="minorHAnsi" w:cstheme="minorHAnsi"/>
          <w:noProof/>
        </w:rPr>
        <w:drawing>
          <wp:anchor distT="0" distB="0" distL="0" distR="0" simplePos="0" relativeHeight="251658247" behindDoc="0" locked="0" layoutInCell="1" allowOverlap="1" wp14:anchorId="43780CE2" wp14:editId="3CED71BF">
            <wp:simplePos x="0" y="0"/>
            <wp:positionH relativeFrom="page">
              <wp:posOffset>5360670</wp:posOffset>
            </wp:positionH>
            <wp:positionV relativeFrom="paragraph">
              <wp:posOffset>288925</wp:posOffset>
            </wp:positionV>
            <wp:extent cx="1595462" cy="1512568"/>
            <wp:effectExtent l="0" t="0" r="0" b="0"/>
            <wp:wrapNone/>
            <wp:docPr id="9" name="image5.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1595462" cy="1512568"/>
                    </a:xfrm>
                    <a:prstGeom prst="rect">
                      <a:avLst/>
                    </a:prstGeom>
                  </pic:spPr>
                </pic:pic>
              </a:graphicData>
            </a:graphic>
          </wp:anchor>
        </w:drawing>
      </w:r>
      <w:r w:rsidRPr="00D80957" w:rsidR="003330D4">
        <w:rPr>
          <w:rFonts w:asciiTheme="minorHAnsi" w:hAnsiTheme="minorHAnsi" w:cstheme="minorHAnsi"/>
        </w:rPr>
        <w:t>All the multiples of 5 end in a 0 or 5 while all the multiples of 10 end with 0. Every other multiple of 5 is a multiple of</w:t>
      </w:r>
      <w:r w:rsidRPr="00D80957" w:rsidR="003330D4">
        <w:rPr>
          <w:rFonts w:asciiTheme="minorHAnsi" w:hAnsiTheme="minorHAnsi" w:cstheme="minorHAnsi"/>
          <w:spacing w:val="-15"/>
        </w:rPr>
        <w:t xml:space="preserve"> </w:t>
      </w:r>
      <w:r w:rsidRPr="00D80957" w:rsidR="003330D4">
        <w:rPr>
          <w:rFonts w:asciiTheme="minorHAnsi" w:hAnsiTheme="minorHAnsi" w:cstheme="minorHAnsi"/>
        </w:rPr>
        <w:t>10.</w:t>
      </w:r>
    </w:p>
    <w:p w:rsidR="00C12266" w:rsidRDefault="00C12266" w14:paraId="6185A2C3" w14:textId="65EA19FF">
      <w:pPr>
        <w:pStyle w:val="BodyText"/>
        <w:spacing w:before="121" w:line="276" w:lineRule="auto"/>
        <w:ind w:left="220" w:right="3106"/>
        <w:rPr>
          <w:rFonts w:asciiTheme="minorHAnsi" w:hAnsiTheme="minorHAnsi" w:cstheme="minorHAnsi"/>
        </w:rPr>
      </w:pPr>
    </w:p>
    <w:p w:rsidRPr="00D80957" w:rsidR="00220E02" w:rsidRDefault="003330D4" w14:paraId="43780C53" w14:textId="799B9A91">
      <w:pPr>
        <w:pStyle w:val="BodyText"/>
        <w:spacing w:before="121" w:line="276" w:lineRule="auto"/>
        <w:ind w:left="220" w:right="3106"/>
        <w:rPr>
          <w:rFonts w:asciiTheme="minorHAnsi" w:hAnsiTheme="minorHAnsi" w:cstheme="minorHAnsi"/>
        </w:rPr>
      </w:pPr>
      <w:r w:rsidRPr="00D80957">
        <w:rPr>
          <w:rFonts w:asciiTheme="minorHAnsi" w:hAnsiTheme="minorHAnsi" w:cstheme="minorHAnsi"/>
        </w:rPr>
        <w:t xml:space="preserve">Students also investigate a </w:t>
      </w:r>
      <w:proofErr w:type="gramStart"/>
      <w:r w:rsidRPr="00D80957">
        <w:rPr>
          <w:rFonts w:asciiTheme="minorHAnsi" w:hAnsiTheme="minorHAnsi" w:cstheme="minorHAnsi"/>
        </w:rPr>
        <w:t>hundreds</w:t>
      </w:r>
      <w:proofErr w:type="gramEnd"/>
      <w:r w:rsidRPr="00D80957">
        <w:rPr>
          <w:rFonts w:asciiTheme="minorHAnsi" w:hAnsiTheme="minorHAnsi" w:cstheme="minorHAnsi"/>
        </w:rPr>
        <w:t xml:space="preserve"> chart in search of addition and subtraction patterns. They record and organize all the different possible sums of a number and explain why the pattern makes sense.</w:t>
      </w:r>
    </w:p>
    <w:p w:rsidRPr="00D80957" w:rsidR="00220E02" w:rsidRDefault="00220E02" w14:paraId="43780C54" w14:textId="77777777">
      <w:pPr>
        <w:pStyle w:val="BodyText"/>
        <w:rPr>
          <w:rFonts w:asciiTheme="minorHAnsi" w:hAnsiTheme="minorHAnsi" w:cstheme="minorHAnsi"/>
          <w:sz w:val="24"/>
        </w:rPr>
      </w:pPr>
    </w:p>
    <w:p w:rsidR="00220E02" w:rsidRDefault="00220E02" w14:paraId="43780C55" w14:textId="77777777">
      <w:pPr>
        <w:pStyle w:val="BodyText"/>
        <w:rPr>
          <w:rFonts w:asciiTheme="minorHAnsi" w:hAnsiTheme="minorHAnsi" w:cstheme="minorHAnsi"/>
          <w:sz w:val="24"/>
        </w:rPr>
      </w:pPr>
    </w:p>
    <w:p w:rsidRPr="00D80957" w:rsidR="00FF319F" w:rsidRDefault="00FF319F" w14:paraId="039CFF24" w14:textId="77777777">
      <w:pPr>
        <w:pStyle w:val="BodyText"/>
        <w:rPr>
          <w:rFonts w:asciiTheme="minorHAnsi" w:hAnsiTheme="minorHAnsi" w:cstheme="minorHAnsi"/>
          <w:sz w:val="24"/>
        </w:rPr>
      </w:pPr>
    </w:p>
    <w:p w:rsidRPr="00D80957" w:rsidR="00220E02" w:rsidRDefault="00220E02" w14:paraId="43780C56" w14:textId="77777777">
      <w:pPr>
        <w:pStyle w:val="BodyText"/>
        <w:spacing w:before="10"/>
        <w:rPr>
          <w:rFonts w:asciiTheme="minorHAnsi" w:hAnsiTheme="minorHAnsi" w:cstheme="minorHAnsi"/>
          <w:sz w:val="26"/>
        </w:rPr>
      </w:pPr>
    </w:p>
    <w:p w:rsidRPr="00D80957" w:rsidR="00220E02" w:rsidRDefault="003330D4" w14:paraId="43780C57" w14:textId="77777777">
      <w:pPr>
        <w:ind w:left="220" w:right="89"/>
        <w:rPr>
          <w:rFonts w:asciiTheme="minorHAnsi" w:hAnsiTheme="minorHAnsi" w:cstheme="minorHAnsi"/>
          <w:b/>
          <w:i/>
        </w:rPr>
      </w:pPr>
      <w:r w:rsidRPr="00D80957">
        <w:rPr>
          <w:rFonts w:asciiTheme="minorHAnsi" w:hAnsiTheme="minorHAnsi" w:cstheme="minorHAnsi"/>
          <w:b/>
          <w:u w:val="thick"/>
        </w:rPr>
        <w:t>MGSE3.MD.3 Draw a scaled picture graph and a scaled bar graph to represent a data set with several</w:t>
      </w:r>
      <w:r w:rsidRPr="00D80957">
        <w:rPr>
          <w:rFonts w:asciiTheme="minorHAnsi" w:hAnsiTheme="minorHAnsi" w:cstheme="minorHAnsi"/>
          <w:b/>
        </w:rPr>
        <w:t xml:space="preserve"> </w:t>
      </w:r>
      <w:r w:rsidRPr="00D80957">
        <w:rPr>
          <w:rFonts w:asciiTheme="minorHAnsi" w:hAnsiTheme="minorHAnsi" w:cstheme="minorHAnsi"/>
          <w:b/>
          <w:u w:val="thick"/>
        </w:rPr>
        <w:t>categories. Solve one- and two-step “how many more” and “how many less” problems using</w:t>
      </w:r>
      <w:r w:rsidRPr="00D80957">
        <w:rPr>
          <w:rFonts w:asciiTheme="minorHAnsi" w:hAnsiTheme="minorHAnsi" w:cstheme="minorHAnsi"/>
          <w:b/>
        </w:rPr>
        <w:t xml:space="preserve"> </w:t>
      </w:r>
      <w:r w:rsidRPr="00D80957">
        <w:rPr>
          <w:rFonts w:asciiTheme="minorHAnsi" w:hAnsiTheme="minorHAnsi" w:cstheme="minorHAnsi"/>
          <w:b/>
          <w:u w:val="thick"/>
        </w:rPr>
        <w:t xml:space="preserve">information presented in scaled bar graphs. </w:t>
      </w:r>
      <w:r w:rsidRPr="00D80957">
        <w:rPr>
          <w:rFonts w:asciiTheme="minorHAnsi" w:hAnsiTheme="minorHAnsi" w:cstheme="minorHAnsi"/>
          <w:b/>
          <w:i/>
          <w:u w:val="thick"/>
        </w:rPr>
        <w:t>For example, draw a bar graph in which each square in the</w:t>
      </w:r>
      <w:r w:rsidRPr="00D80957">
        <w:rPr>
          <w:rFonts w:asciiTheme="minorHAnsi" w:hAnsiTheme="minorHAnsi" w:cstheme="minorHAnsi"/>
          <w:b/>
          <w:i/>
        </w:rPr>
        <w:t xml:space="preserve"> </w:t>
      </w:r>
      <w:r w:rsidRPr="00D80957">
        <w:rPr>
          <w:rFonts w:asciiTheme="minorHAnsi" w:hAnsiTheme="minorHAnsi" w:cstheme="minorHAnsi"/>
          <w:b/>
          <w:i/>
          <w:u w:val="thick"/>
        </w:rPr>
        <w:t>bar graph might represent 5 pets.</w:t>
      </w:r>
    </w:p>
    <w:p w:rsidRPr="00D80957" w:rsidR="00220E02" w:rsidRDefault="003330D4" w14:paraId="43780C58" w14:textId="77777777">
      <w:pPr>
        <w:pStyle w:val="Heading1"/>
        <w:spacing w:before="1"/>
        <w:rPr>
          <w:rFonts w:asciiTheme="minorHAnsi" w:hAnsiTheme="minorHAnsi" w:cstheme="minorHAnsi"/>
        </w:rPr>
      </w:pPr>
      <w:r w:rsidRPr="00D80957">
        <w:rPr>
          <w:rFonts w:asciiTheme="minorHAnsi" w:hAnsiTheme="minorHAnsi" w:cstheme="minorHAnsi"/>
          <w:u w:val="thick"/>
        </w:rPr>
        <w:t xml:space="preserve">This standard continues throughout the </w:t>
      </w:r>
      <w:proofErr w:type="gramStart"/>
      <w:r w:rsidRPr="00D80957">
        <w:rPr>
          <w:rFonts w:asciiTheme="minorHAnsi" w:hAnsiTheme="minorHAnsi" w:cstheme="minorHAnsi"/>
          <w:u w:val="thick"/>
        </w:rPr>
        <w:t>third grade</w:t>
      </w:r>
      <w:proofErr w:type="gramEnd"/>
      <w:r w:rsidRPr="00D80957">
        <w:rPr>
          <w:rFonts w:asciiTheme="minorHAnsi" w:hAnsiTheme="minorHAnsi" w:cstheme="minorHAnsi"/>
          <w:u w:val="thick"/>
        </w:rPr>
        <w:t xml:space="preserve"> year.</w:t>
      </w:r>
    </w:p>
    <w:p w:rsidRPr="00D80957" w:rsidR="00220E02" w:rsidRDefault="00220E02" w14:paraId="43780C59" w14:textId="77777777">
      <w:pPr>
        <w:pStyle w:val="BodyText"/>
        <w:spacing w:before="1"/>
        <w:rPr>
          <w:rFonts w:asciiTheme="minorHAnsi" w:hAnsiTheme="minorHAnsi" w:cstheme="minorHAnsi"/>
          <w:b/>
          <w:sz w:val="14"/>
        </w:rPr>
      </w:pPr>
    </w:p>
    <w:p w:rsidRPr="00D80957" w:rsidR="00220E02" w:rsidRDefault="003330D4" w14:paraId="43780C5A" w14:textId="77777777">
      <w:pPr>
        <w:pStyle w:val="BodyText"/>
        <w:spacing w:before="94"/>
        <w:ind w:left="219" w:right="294"/>
        <w:rPr>
          <w:rFonts w:asciiTheme="minorHAnsi" w:hAnsiTheme="minorHAnsi" w:cstheme="minorHAnsi"/>
        </w:rPr>
      </w:pPr>
      <w:r w:rsidRPr="00D80957">
        <w:rPr>
          <w:rFonts w:asciiTheme="minorHAnsi" w:hAnsiTheme="minorHAnsi" w:cstheme="minorHAnsi"/>
        </w:rPr>
        <w:t xml:space="preserve">Students should have opportunities reading and solving problems using scaled graphs before being asked to draw one. The following graphs all use five as the scale interval, but students should experience different intervals to further develop their understanding of scale graphs and number facts. While exploring data concepts, students should </w:t>
      </w:r>
      <w:r w:rsidRPr="00D80957">
        <w:rPr>
          <w:rFonts w:asciiTheme="minorHAnsi" w:hAnsiTheme="minorHAnsi" w:cstheme="minorHAnsi"/>
          <w:b/>
        </w:rPr>
        <w:t>P</w:t>
      </w:r>
      <w:r w:rsidRPr="00D80957">
        <w:rPr>
          <w:rFonts w:asciiTheme="minorHAnsi" w:hAnsiTheme="minorHAnsi" w:cstheme="minorHAnsi"/>
        </w:rPr>
        <w:t xml:space="preserve">ose a question, </w:t>
      </w:r>
      <w:proofErr w:type="gramStart"/>
      <w:r w:rsidRPr="00D80957">
        <w:rPr>
          <w:rFonts w:asciiTheme="minorHAnsi" w:hAnsiTheme="minorHAnsi" w:cstheme="minorHAnsi"/>
          <w:b/>
        </w:rPr>
        <w:t>C</w:t>
      </w:r>
      <w:r w:rsidRPr="00D80957">
        <w:rPr>
          <w:rFonts w:asciiTheme="minorHAnsi" w:hAnsiTheme="minorHAnsi" w:cstheme="minorHAnsi"/>
        </w:rPr>
        <w:t>ollect</w:t>
      </w:r>
      <w:proofErr w:type="gramEnd"/>
      <w:r w:rsidRPr="00D80957">
        <w:rPr>
          <w:rFonts w:asciiTheme="minorHAnsi" w:hAnsiTheme="minorHAnsi" w:cstheme="minorHAnsi"/>
        </w:rPr>
        <w:t xml:space="preserve"> data, </w:t>
      </w:r>
      <w:r w:rsidRPr="00D80957">
        <w:rPr>
          <w:rFonts w:asciiTheme="minorHAnsi" w:hAnsiTheme="minorHAnsi" w:cstheme="minorHAnsi"/>
          <w:b/>
        </w:rPr>
        <w:t>A</w:t>
      </w:r>
      <w:r w:rsidRPr="00D80957">
        <w:rPr>
          <w:rFonts w:asciiTheme="minorHAnsi" w:hAnsiTheme="minorHAnsi" w:cstheme="minorHAnsi"/>
        </w:rPr>
        <w:t xml:space="preserve">nalyze data, and </w:t>
      </w:r>
      <w:r w:rsidRPr="00D80957">
        <w:rPr>
          <w:rFonts w:asciiTheme="minorHAnsi" w:hAnsiTheme="minorHAnsi" w:cstheme="minorHAnsi"/>
          <w:b/>
        </w:rPr>
        <w:t>I</w:t>
      </w:r>
      <w:r w:rsidRPr="00D80957">
        <w:rPr>
          <w:rFonts w:asciiTheme="minorHAnsi" w:hAnsiTheme="minorHAnsi" w:cstheme="minorHAnsi"/>
        </w:rPr>
        <w:t>nterpret data (PCAI). Students should be graphing data that is relevant to their lives</w:t>
      </w:r>
    </w:p>
    <w:p w:rsidRPr="00D80957" w:rsidR="00220E02" w:rsidRDefault="003330D4" w14:paraId="43780C5B" w14:textId="77777777">
      <w:pPr>
        <w:pStyle w:val="BodyText"/>
        <w:spacing w:line="251" w:lineRule="exact"/>
        <w:ind w:left="939"/>
        <w:rPr>
          <w:rFonts w:asciiTheme="minorHAnsi" w:hAnsiTheme="minorHAnsi" w:cstheme="minorHAnsi"/>
        </w:rPr>
      </w:pPr>
      <w:r w:rsidRPr="00D80957">
        <w:rPr>
          <w:rFonts w:asciiTheme="minorHAnsi" w:hAnsiTheme="minorHAnsi" w:cstheme="minorHAnsi"/>
        </w:rPr>
        <w:t>Example:</w:t>
      </w:r>
    </w:p>
    <w:p w:rsidRPr="00D80957" w:rsidR="00220E02" w:rsidRDefault="003330D4" w14:paraId="43780C5C" w14:textId="77777777">
      <w:pPr>
        <w:pStyle w:val="BodyText"/>
        <w:spacing w:line="244" w:lineRule="auto"/>
        <w:ind w:left="939" w:right="603"/>
        <w:rPr>
          <w:rFonts w:asciiTheme="minorHAnsi" w:hAnsiTheme="minorHAnsi" w:cstheme="minorHAnsi"/>
        </w:rPr>
      </w:pPr>
      <w:r w:rsidRPr="00D80957">
        <w:rPr>
          <w:rFonts w:asciiTheme="minorHAnsi" w:hAnsiTheme="minorHAnsi" w:cstheme="minorHAnsi"/>
          <w:b/>
        </w:rPr>
        <w:t xml:space="preserve">Pose a question: </w:t>
      </w:r>
      <w:r w:rsidRPr="00D80957">
        <w:rPr>
          <w:rFonts w:asciiTheme="minorHAnsi" w:hAnsiTheme="minorHAnsi" w:cstheme="minorHAnsi"/>
        </w:rPr>
        <w:t>Student should come up with a question. What is the typical genre read in our class?</w:t>
      </w:r>
    </w:p>
    <w:p w:rsidRPr="00D80957" w:rsidR="00220E02" w:rsidRDefault="003330D4" w14:paraId="43780C5D" w14:textId="77777777">
      <w:pPr>
        <w:spacing w:line="243" w:lineRule="exact"/>
        <w:ind w:left="939"/>
        <w:rPr>
          <w:rFonts w:asciiTheme="minorHAnsi" w:hAnsiTheme="minorHAnsi" w:cstheme="minorHAnsi"/>
        </w:rPr>
      </w:pPr>
      <w:r w:rsidRPr="00D80957">
        <w:rPr>
          <w:rFonts w:asciiTheme="minorHAnsi" w:hAnsiTheme="minorHAnsi" w:cstheme="minorHAnsi"/>
          <w:b/>
        </w:rPr>
        <w:t xml:space="preserve">Collect and organize data: </w:t>
      </w:r>
      <w:r w:rsidRPr="00D80957">
        <w:rPr>
          <w:rFonts w:asciiTheme="minorHAnsi" w:hAnsiTheme="minorHAnsi" w:cstheme="minorHAnsi"/>
        </w:rPr>
        <w:t>student survey</w:t>
      </w:r>
    </w:p>
    <w:p w:rsidRPr="00D80957" w:rsidR="00220E02" w:rsidRDefault="003330D4" w14:paraId="43780C5F" w14:textId="77777777">
      <w:pPr>
        <w:pStyle w:val="BodyText"/>
        <w:spacing w:before="83"/>
        <w:ind w:left="1463" w:right="225"/>
        <w:rPr>
          <w:rFonts w:asciiTheme="minorHAnsi" w:hAnsiTheme="minorHAnsi" w:cstheme="minorHAnsi"/>
        </w:rPr>
      </w:pPr>
      <w:r w:rsidRPr="00D80957">
        <w:rPr>
          <w:rFonts w:asciiTheme="minorHAnsi" w:hAnsiTheme="minorHAnsi" w:cstheme="minorHAnsi"/>
          <w:u w:val="single"/>
        </w:rPr>
        <w:t>Pictographs</w:t>
      </w:r>
      <w:r w:rsidRPr="00D80957">
        <w:rPr>
          <w:rFonts w:asciiTheme="minorHAnsi" w:hAnsiTheme="minorHAnsi" w:cstheme="minorHAnsi"/>
        </w:rPr>
        <w:t>: Scaled pictographs include symbols that represent multiple units. Below is an example of a pictograph with symbols that represent multiple units. Graphs should include a title, categories, category label, key, and data. How many more books did Juan read than Nancy?</w:t>
      </w:r>
    </w:p>
    <w:p w:rsidRPr="00D80957" w:rsidR="00220E02" w:rsidRDefault="00220E02" w14:paraId="43780C60" w14:textId="77777777">
      <w:pPr>
        <w:pStyle w:val="BodyText"/>
        <w:rPr>
          <w:rFonts w:asciiTheme="minorHAnsi" w:hAnsiTheme="minorHAnsi" w:cstheme="minorHAnsi"/>
          <w:sz w:val="20"/>
        </w:rPr>
      </w:pPr>
    </w:p>
    <w:p w:rsidRPr="00D80957" w:rsidR="00220E02" w:rsidRDefault="00220E02" w14:paraId="43780C61" w14:textId="77777777">
      <w:pPr>
        <w:pStyle w:val="BodyText"/>
        <w:rPr>
          <w:rFonts w:asciiTheme="minorHAnsi" w:hAnsiTheme="minorHAnsi" w:cstheme="minorHAnsi"/>
          <w:sz w:val="20"/>
        </w:rPr>
      </w:pPr>
    </w:p>
    <w:p w:rsidRPr="00D80957" w:rsidR="00220E02" w:rsidRDefault="00220E02" w14:paraId="43780C62" w14:textId="77777777">
      <w:pPr>
        <w:pStyle w:val="BodyText"/>
        <w:spacing w:before="1" w:after="1"/>
        <w:rPr>
          <w:rFonts w:asciiTheme="minorHAnsi" w:hAnsiTheme="minorHAnsi" w:cstheme="minorHAnsi"/>
          <w:sz w:val="26"/>
        </w:rPr>
      </w:pPr>
    </w:p>
    <w:tbl>
      <w:tblPr>
        <w:tblW w:w="0" w:type="auto"/>
        <w:tblInd w:w="28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989"/>
        <w:gridCol w:w="4500"/>
      </w:tblGrid>
      <w:tr w:rsidRPr="00D80957" w:rsidR="00220E02" w14:paraId="43780C64" w14:textId="77777777">
        <w:trPr>
          <w:trHeight w:val="254"/>
        </w:trPr>
        <w:tc>
          <w:tcPr>
            <w:tcW w:w="5489" w:type="dxa"/>
            <w:gridSpan w:val="2"/>
          </w:tcPr>
          <w:p w:rsidRPr="00D80957" w:rsidR="00220E02" w:rsidRDefault="003330D4" w14:paraId="43780C63" w14:textId="77777777">
            <w:pPr>
              <w:pStyle w:val="TableParagraph"/>
              <w:spacing w:line="234" w:lineRule="exact"/>
              <w:ind w:left="1526"/>
              <w:rPr>
                <w:rFonts w:asciiTheme="minorHAnsi" w:hAnsiTheme="minorHAnsi" w:cstheme="minorHAnsi"/>
                <w:b/>
              </w:rPr>
            </w:pPr>
            <w:r w:rsidRPr="00D80957">
              <w:rPr>
                <w:rFonts w:asciiTheme="minorHAnsi" w:hAnsiTheme="minorHAnsi" w:cstheme="minorHAnsi"/>
                <w:b/>
              </w:rPr>
              <w:t>Number of Books Read</w:t>
            </w:r>
          </w:p>
        </w:tc>
      </w:tr>
      <w:tr w:rsidRPr="00D80957" w:rsidR="00220E02" w14:paraId="43780C67" w14:textId="77777777">
        <w:trPr>
          <w:trHeight w:val="443"/>
        </w:trPr>
        <w:tc>
          <w:tcPr>
            <w:tcW w:w="989" w:type="dxa"/>
          </w:tcPr>
          <w:p w:rsidRPr="00D80957" w:rsidR="00220E02" w:rsidRDefault="003330D4" w14:paraId="43780C65" w14:textId="77777777">
            <w:pPr>
              <w:pStyle w:val="TableParagraph"/>
              <w:spacing w:line="250" w:lineRule="exact"/>
              <w:ind w:left="162" w:right="153"/>
              <w:jc w:val="center"/>
              <w:rPr>
                <w:rFonts w:asciiTheme="minorHAnsi" w:hAnsiTheme="minorHAnsi" w:cstheme="minorHAnsi"/>
              </w:rPr>
            </w:pPr>
            <w:r w:rsidRPr="00D80957">
              <w:rPr>
                <w:rFonts w:asciiTheme="minorHAnsi" w:hAnsiTheme="minorHAnsi" w:cstheme="minorHAnsi"/>
              </w:rPr>
              <w:t>Nancy</w:t>
            </w:r>
          </w:p>
        </w:tc>
        <w:tc>
          <w:tcPr>
            <w:tcW w:w="4500" w:type="dxa"/>
          </w:tcPr>
          <w:p w:rsidRPr="00D80957" w:rsidR="00220E02" w:rsidRDefault="003330D4" w14:paraId="43780C66" w14:textId="77777777">
            <w:pPr>
              <w:pStyle w:val="TableParagraph"/>
              <w:ind w:left="107"/>
              <w:rPr>
                <w:rFonts w:asciiTheme="minorHAnsi" w:hAnsiTheme="minorHAnsi" w:cstheme="minorHAnsi"/>
                <w:sz w:val="20"/>
              </w:rPr>
            </w:pPr>
            <w:r w:rsidRPr="00D80957">
              <w:rPr>
                <w:rFonts w:asciiTheme="minorHAnsi" w:hAnsiTheme="minorHAnsi" w:cstheme="minorHAnsi"/>
                <w:noProof/>
                <w:sz w:val="20"/>
              </w:rPr>
              <w:drawing>
                <wp:inline distT="0" distB="0" distL="0" distR="0" wp14:anchorId="43780CE4" wp14:editId="43780CE5">
                  <wp:extent cx="1405252" cy="280797"/>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1405252" cy="280797"/>
                          </a:xfrm>
                          <a:prstGeom prst="rect">
                            <a:avLst/>
                          </a:prstGeom>
                        </pic:spPr>
                      </pic:pic>
                    </a:graphicData>
                  </a:graphic>
                </wp:inline>
              </w:drawing>
            </w:r>
          </w:p>
        </w:tc>
      </w:tr>
      <w:tr w:rsidRPr="00D80957" w:rsidR="00220E02" w14:paraId="43780C6A" w14:textId="77777777">
        <w:trPr>
          <w:trHeight w:val="443"/>
        </w:trPr>
        <w:tc>
          <w:tcPr>
            <w:tcW w:w="989" w:type="dxa"/>
          </w:tcPr>
          <w:p w:rsidRPr="00D80957" w:rsidR="00220E02" w:rsidRDefault="003330D4" w14:paraId="43780C68" w14:textId="77777777">
            <w:pPr>
              <w:pStyle w:val="TableParagraph"/>
              <w:spacing w:line="250" w:lineRule="exact"/>
              <w:ind w:left="159" w:right="153"/>
              <w:jc w:val="center"/>
              <w:rPr>
                <w:rFonts w:asciiTheme="minorHAnsi" w:hAnsiTheme="minorHAnsi" w:cstheme="minorHAnsi"/>
              </w:rPr>
            </w:pPr>
            <w:r w:rsidRPr="00D80957">
              <w:rPr>
                <w:rFonts w:asciiTheme="minorHAnsi" w:hAnsiTheme="minorHAnsi" w:cstheme="minorHAnsi"/>
              </w:rPr>
              <w:t>Juan</w:t>
            </w:r>
          </w:p>
        </w:tc>
        <w:tc>
          <w:tcPr>
            <w:tcW w:w="4500" w:type="dxa"/>
          </w:tcPr>
          <w:p w:rsidRPr="00D80957" w:rsidR="00220E02" w:rsidRDefault="003330D4" w14:paraId="43780C69" w14:textId="77777777">
            <w:pPr>
              <w:pStyle w:val="TableParagraph"/>
              <w:ind w:left="107"/>
              <w:rPr>
                <w:rFonts w:asciiTheme="minorHAnsi" w:hAnsiTheme="minorHAnsi" w:cstheme="minorHAnsi"/>
                <w:sz w:val="20"/>
              </w:rPr>
            </w:pPr>
            <w:r w:rsidRPr="00D80957">
              <w:rPr>
                <w:rFonts w:asciiTheme="minorHAnsi" w:hAnsiTheme="minorHAnsi" w:cstheme="minorHAnsi"/>
                <w:noProof/>
                <w:sz w:val="20"/>
              </w:rPr>
              <w:drawing>
                <wp:inline distT="0" distB="0" distL="0" distR="0" wp14:anchorId="43780CE6" wp14:editId="43780CE7">
                  <wp:extent cx="2246376" cy="280797"/>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2246376" cy="280797"/>
                          </a:xfrm>
                          <a:prstGeom prst="rect">
                            <a:avLst/>
                          </a:prstGeom>
                        </pic:spPr>
                      </pic:pic>
                    </a:graphicData>
                  </a:graphic>
                </wp:inline>
              </w:drawing>
            </w:r>
          </w:p>
        </w:tc>
      </w:tr>
      <w:tr w:rsidRPr="00D80957" w:rsidR="00220E02" w14:paraId="43780C6D" w14:textId="77777777">
        <w:trPr>
          <w:trHeight w:val="443"/>
        </w:trPr>
        <w:tc>
          <w:tcPr>
            <w:tcW w:w="989" w:type="dxa"/>
            <w:tcBorders>
              <w:right w:val="nil"/>
            </w:tcBorders>
          </w:tcPr>
          <w:p w:rsidRPr="00D80957" w:rsidR="00220E02" w:rsidRDefault="003330D4" w14:paraId="43780C6B" w14:textId="77777777">
            <w:pPr>
              <w:pStyle w:val="TableParagraph"/>
              <w:ind w:left="544" w:right="-44"/>
              <w:rPr>
                <w:rFonts w:asciiTheme="minorHAnsi" w:hAnsiTheme="minorHAnsi" w:cstheme="minorHAnsi"/>
                <w:sz w:val="20"/>
              </w:rPr>
            </w:pPr>
            <w:r w:rsidRPr="00D80957">
              <w:rPr>
                <w:rFonts w:asciiTheme="minorHAnsi" w:hAnsiTheme="minorHAnsi" w:cstheme="minorHAnsi"/>
                <w:noProof/>
                <w:sz w:val="20"/>
              </w:rPr>
              <w:drawing>
                <wp:inline distT="0" distB="0" distL="0" distR="0" wp14:anchorId="43780CE8" wp14:editId="43780CE9">
                  <wp:extent cx="281049" cy="280797"/>
                  <wp:effectExtent l="0" t="0" r="0" b="0"/>
                  <wp:docPr id="15" name="image8.png" descr="Description: Description: C:\Users\lynn.skinner.COWETASCHOOLS.000\AppData\Local\Microsoft\Windows\Temporary Internet Files\Content.IE5\3FHYUBLY\MC9004326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3" cstate="print"/>
                          <a:stretch>
                            <a:fillRect/>
                          </a:stretch>
                        </pic:blipFill>
                        <pic:spPr>
                          <a:xfrm>
                            <a:off x="0" y="0"/>
                            <a:ext cx="281049" cy="280797"/>
                          </a:xfrm>
                          <a:prstGeom prst="rect">
                            <a:avLst/>
                          </a:prstGeom>
                        </pic:spPr>
                      </pic:pic>
                    </a:graphicData>
                  </a:graphic>
                </wp:inline>
              </w:drawing>
            </w:r>
          </w:p>
        </w:tc>
        <w:tc>
          <w:tcPr>
            <w:tcW w:w="4500" w:type="dxa"/>
            <w:tcBorders>
              <w:left w:val="nil"/>
            </w:tcBorders>
          </w:tcPr>
          <w:p w:rsidRPr="00D80957" w:rsidR="00220E02" w:rsidRDefault="003330D4" w14:paraId="43780C6C" w14:textId="77777777">
            <w:pPr>
              <w:pStyle w:val="TableParagraph"/>
              <w:spacing w:before="93"/>
              <w:ind w:left="4"/>
              <w:rPr>
                <w:rFonts w:asciiTheme="minorHAnsi" w:hAnsiTheme="minorHAnsi" w:cstheme="minorHAnsi"/>
              </w:rPr>
            </w:pPr>
            <w:r w:rsidRPr="00D80957">
              <w:rPr>
                <w:rFonts w:asciiTheme="minorHAnsi" w:hAnsiTheme="minorHAnsi" w:cstheme="minorHAnsi"/>
              </w:rPr>
              <w:t>= 5 books</w:t>
            </w:r>
          </w:p>
        </w:tc>
      </w:tr>
    </w:tbl>
    <w:p w:rsidR="009935F2" w:rsidRDefault="009935F2" w14:paraId="6C4A8FA1" w14:textId="77777777">
      <w:pPr>
        <w:pStyle w:val="BodyText"/>
        <w:ind w:left="220" w:right="611"/>
        <w:rPr>
          <w:rFonts w:asciiTheme="minorHAnsi" w:hAnsiTheme="minorHAnsi" w:cstheme="minorHAnsi"/>
          <w:u w:val="single"/>
        </w:rPr>
      </w:pPr>
    </w:p>
    <w:p w:rsidRPr="00D80957" w:rsidR="00220E02" w:rsidRDefault="003330D4" w14:paraId="43780C6E" w14:textId="5988B312">
      <w:pPr>
        <w:pStyle w:val="BodyText"/>
        <w:ind w:left="220" w:right="611"/>
        <w:rPr>
          <w:rFonts w:asciiTheme="minorHAnsi" w:hAnsiTheme="minorHAnsi" w:cstheme="minorHAnsi"/>
        </w:rPr>
      </w:pPr>
      <w:r w:rsidRPr="00D80957">
        <w:rPr>
          <w:rFonts w:asciiTheme="minorHAnsi" w:hAnsiTheme="minorHAnsi" w:cstheme="minorHAnsi"/>
          <w:u w:val="single"/>
        </w:rPr>
        <w:t>Single Bar Graphs</w:t>
      </w:r>
      <w:r w:rsidRPr="00D80957">
        <w:rPr>
          <w:rFonts w:asciiTheme="minorHAnsi" w:hAnsiTheme="minorHAnsi" w:cstheme="minorHAnsi"/>
        </w:rPr>
        <w:t>: Students use both horizontal and vertical bar graphs. Bar graphs include a title, scale, scale label, categories, category label, and data.</w:t>
      </w:r>
    </w:p>
    <w:p w:rsidRPr="00D80957" w:rsidR="00220E02" w:rsidRDefault="003330D4" w14:paraId="43780C6F" w14:textId="77777777">
      <w:pPr>
        <w:pStyle w:val="BodyText"/>
        <w:ind w:left="2418"/>
        <w:rPr>
          <w:rFonts w:asciiTheme="minorHAnsi" w:hAnsiTheme="minorHAnsi" w:cstheme="minorHAnsi"/>
          <w:sz w:val="20"/>
        </w:rPr>
      </w:pPr>
      <w:r w:rsidRPr="00D80957">
        <w:rPr>
          <w:rFonts w:asciiTheme="minorHAnsi" w:hAnsiTheme="minorHAnsi" w:cstheme="minorHAnsi"/>
          <w:noProof/>
          <w:sz w:val="20"/>
        </w:rPr>
        <w:lastRenderedPageBreak/>
        <w:drawing>
          <wp:inline distT="0" distB="0" distL="0" distR="0" wp14:anchorId="43780CEA" wp14:editId="43780CEB">
            <wp:extent cx="4525017" cy="1847088"/>
            <wp:effectExtent l="0" t="0" r="0" b="0"/>
            <wp:docPr id="17" name="image9.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4" cstate="print"/>
                    <a:stretch>
                      <a:fillRect/>
                    </a:stretch>
                  </pic:blipFill>
                  <pic:spPr>
                    <a:xfrm>
                      <a:off x="0" y="0"/>
                      <a:ext cx="4525017" cy="1847088"/>
                    </a:xfrm>
                    <a:prstGeom prst="rect">
                      <a:avLst/>
                    </a:prstGeom>
                  </pic:spPr>
                </pic:pic>
              </a:graphicData>
            </a:graphic>
          </wp:inline>
        </w:drawing>
      </w:r>
    </w:p>
    <w:p w:rsidRPr="00D80957" w:rsidR="00220E02" w:rsidRDefault="00220E02" w14:paraId="43780C70" w14:textId="77777777">
      <w:pPr>
        <w:pStyle w:val="BodyText"/>
        <w:rPr>
          <w:rFonts w:asciiTheme="minorHAnsi" w:hAnsiTheme="minorHAnsi" w:cstheme="minorHAnsi"/>
          <w:sz w:val="24"/>
        </w:rPr>
      </w:pPr>
    </w:p>
    <w:p w:rsidRPr="00D80957" w:rsidR="00220E02" w:rsidRDefault="00220E02" w14:paraId="43780C71" w14:textId="77777777">
      <w:pPr>
        <w:pStyle w:val="BodyText"/>
        <w:spacing w:before="6"/>
        <w:rPr>
          <w:rFonts w:asciiTheme="minorHAnsi" w:hAnsiTheme="minorHAnsi" w:cstheme="minorHAnsi"/>
          <w:sz w:val="19"/>
        </w:rPr>
      </w:pPr>
    </w:p>
    <w:p w:rsidRPr="00D80957" w:rsidR="00220E02" w:rsidRDefault="003330D4" w14:paraId="43780C72" w14:textId="77777777">
      <w:pPr>
        <w:pStyle w:val="Heading1"/>
        <w:ind w:left="939"/>
        <w:rPr>
          <w:rFonts w:asciiTheme="minorHAnsi" w:hAnsiTheme="minorHAnsi" w:cstheme="minorHAnsi"/>
        </w:rPr>
      </w:pPr>
      <w:r w:rsidRPr="00D80957">
        <w:rPr>
          <w:rFonts w:asciiTheme="minorHAnsi" w:hAnsiTheme="minorHAnsi" w:cstheme="minorHAnsi"/>
        </w:rPr>
        <w:t>Analyze and Interpret data:</w:t>
      </w:r>
    </w:p>
    <w:p w:rsidRPr="00D80957" w:rsidR="00220E02" w:rsidRDefault="003330D4" w14:paraId="43780C73" w14:textId="77777777">
      <w:pPr>
        <w:pStyle w:val="ListParagraph"/>
        <w:numPr>
          <w:ilvl w:val="0"/>
          <w:numId w:val="3"/>
        </w:numPr>
        <w:tabs>
          <w:tab w:val="left" w:pos="1659"/>
          <w:tab w:val="left" w:pos="1660"/>
        </w:tabs>
        <w:spacing w:before="1" w:line="269" w:lineRule="exact"/>
        <w:ind w:left="1659"/>
        <w:rPr>
          <w:rFonts w:asciiTheme="minorHAnsi" w:hAnsiTheme="minorHAnsi" w:cstheme="minorHAnsi"/>
        </w:rPr>
      </w:pPr>
      <w:r w:rsidRPr="00D80957">
        <w:rPr>
          <w:rFonts w:asciiTheme="minorHAnsi" w:hAnsiTheme="minorHAnsi" w:cstheme="minorHAnsi"/>
        </w:rPr>
        <w:t>How many more nonfiction books where read than fantasy</w:t>
      </w:r>
      <w:r w:rsidRPr="00D80957">
        <w:rPr>
          <w:rFonts w:asciiTheme="minorHAnsi" w:hAnsiTheme="minorHAnsi" w:cstheme="minorHAnsi"/>
          <w:spacing w:val="-14"/>
        </w:rPr>
        <w:t xml:space="preserve"> </w:t>
      </w:r>
      <w:r w:rsidRPr="00D80957">
        <w:rPr>
          <w:rFonts w:asciiTheme="minorHAnsi" w:hAnsiTheme="minorHAnsi" w:cstheme="minorHAnsi"/>
        </w:rPr>
        <w:t>books?</w:t>
      </w:r>
    </w:p>
    <w:p w:rsidRPr="00D80957" w:rsidR="00220E02" w:rsidRDefault="003330D4" w14:paraId="43780C74" w14:textId="77777777">
      <w:pPr>
        <w:pStyle w:val="ListParagraph"/>
        <w:numPr>
          <w:ilvl w:val="0"/>
          <w:numId w:val="3"/>
        </w:numPr>
        <w:tabs>
          <w:tab w:val="left" w:pos="1660"/>
          <w:tab w:val="left" w:pos="1661"/>
        </w:tabs>
        <w:spacing w:line="268" w:lineRule="exact"/>
        <w:rPr>
          <w:rFonts w:asciiTheme="minorHAnsi" w:hAnsiTheme="minorHAnsi" w:cstheme="minorHAnsi"/>
        </w:rPr>
      </w:pPr>
      <w:r w:rsidRPr="00D80957">
        <w:rPr>
          <w:rFonts w:asciiTheme="minorHAnsi" w:hAnsiTheme="minorHAnsi" w:cstheme="minorHAnsi"/>
        </w:rPr>
        <w:t>Did more people read biography and mystery books or fiction and fantasy</w:t>
      </w:r>
      <w:r w:rsidRPr="00D80957">
        <w:rPr>
          <w:rFonts w:asciiTheme="minorHAnsi" w:hAnsiTheme="minorHAnsi" w:cstheme="minorHAnsi"/>
          <w:spacing w:val="-26"/>
        </w:rPr>
        <w:t xml:space="preserve"> </w:t>
      </w:r>
      <w:r w:rsidRPr="00D80957">
        <w:rPr>
          <w:rFonts w:asciiTheme="minorHAnsi" w:hAnsiTheme="minorHAnsi" w:cstheme="minorHAnsi"/>
        </w:rPr>
        <w:t>books?</w:t>
      </w:r>
    </w:p>
    <w:p w:rsidRPr="00D80957" w:rsidR="00220E02" w:rsidRDefault="003330D4" w14:paraId="43780C75" w14:textId="77777777">
      <w:pPr>
        <w:pStyle w:val="ListParagraph"/>
        <w:numPr>
          <w:ilvl w:val="0"/>
          <w:numId w:val="3"/>
        </w:numPr>
        <w:tabs>
          <w:tab w:val="left" w:pos="1660"/>
          <w:tab w:val="left" w:pos="1661"/>
        </w:tabs>
        <w:spacing w:line="268" w:lineRule="exact"/>
        <w:rPr>
          <w:rFonts w:asciiTheme="minorHAnsi" w:hAnsiTheme="minorHAnsi" w:cstheme="minorHAnsi"/>
        </w:rPr>
      </w:pPr>
      <w:r w:rsidRPr="00D80957">
        <w:rPr>
          <w:rFonts w:asciiTheme="minorHAnsi" w:hAnsiTheme="minorHAnsi" w:cstheme="minorHAnsi"/>
        </w:rPr>
        <w:t>About how many books in all genres were</w:t>
      </w:r>
      <w:r w:rsidRPr="00D80957">
        <w:rPr>
          <w:rFonts w:asciiTheme="minorHAnsi" w:hAnsiTheme="minorHAnsi" w:cstheme="minorHAnsi"/>
          <w:spacing w:val="-9"/>
        </w:rPr>
        <w:t xml:space="preserve"> </w:t>
      </w:r>
      <w:r w:rsidRPr="00D80957">
        <w:rPr>
          <w:rFonts w:asciiTheme="minorHAnsi" w:hAnsiTheme="minorHAnsi" w:cstheme="minorHAnsi"/>
        </w:rPr>
        <w:t>read?</w:t>
      </w:r>
    </w:p>
    <w:p w:rsidRPr="00D80957" w:rsidR="00220E02" w:rsidRDefault="003330D4" w14:paraId="43780C76" w14:textId="77777777">
      <w:pPr>
        <w:pStyle w:val="ListParagraph"/>
        <w:numPr>
          <w:ilvl w:val="0"/>
          <w:numId w:val="3"/>
        </w:numPr>
        <w:tabs>
          <w:tab w:val="left" w:pos="1660"/>
          <w:tab w:val="left" w:pos="1661"/>
        </w:tabs>
        <w:spacing w:before="2" w:line="237" w:lineRule="auto"/>
        <w:ind w:right="179"/>
        <w:rPr>
          <w:rFonts w:asciiTheme="minorHAnsi" w:hAnsiTheme="minorHAnsi" w:cstheme="minorHAnsi"/>
        </w:rPr>
      </w:pPr>
      <w:r w:rsidRPr="00D80957">
        <w:rPr>
          <w:rFonts w:asciiTheme="minorHAnsi" w:hAnsiTheme="minorHAnsi" w:cstheme="minorHAnsi"/>
        </w:rPr>
        <w:t>Using the data from the graphs, what type of book was read more often than a mystery but less often than a</w:t>
      </w:r>
      <w:r w:rsidRPr="00D80957">
        <w:rPr>
          <w:rFonts w:asciiTheme="minorHAnsi" w:hAnsiTheme="minorHAnsi" w:cstheme="minorHAnsi"/>
          <w:spacing w:val="-7"/>
        </w:rPr>
        <w:t xml:space="preserve"> </w:t>
      </w:r>
      <w:r w:rsidRPr="00D80957">
        <w:rPr>
          <w:rFonts w:asciiTheme="minorHAnsi" w:hAnsiTheme="minorHAnsi" w:cstheme="minorHAnsi"/>
        </w:rPr>
        <w:t>fairytale?</w:t>
      </w:r>
    </w:p>
    <w:p w:rsidRPr="00D80957" w:rsidR="00220E02" w:rsidRDefault="003330D4" w14:paraId="43780C77" w14:textId="77777777">
      <w:pPr>
        <w:pStyle w:val="ListParagraph"/>
        <w:numPr>
          <w:ilvl w:val="0"/>
          <w:numId w:val="3"/>
        </w:numPr>
        <w:tabs>
          <w:tab w:val="left" w:pos="1660"/>
          <w:tab w:val="left" w:pos="1661"/>
        </w:tabs>
        <w:spacing w:before="1" w:line="268" w:lineRule="exact"/>
        <w:rPr>
          <w:rFonts w:asciiTheme="minorHAnsi" w:hAnsiTheme="minorHAnsi" w:cstheme="minorHAnsi"/>
        </w:rPr>
      </w:pPr>
      <w:r w:rsidRPr="00D80957">
        <w:rPr>
          <w:rFonts w:asciiTheme="minorHAnsi" w:hAnsiTheme="minorHAnsi" w:cstheme="minorHAnsi"/>
        </w:rPr>
        <w:t>What interval was used for this</w:t>
      </w:r>
      <w:r w:rsidRPr="00D80957">
        <w:rPr>
          <w:rFonts w:asciiTheme="minorHAnsi" w:hAnsiTheme="minorHAnsi" w:cstheme="minorHAnsi"/>
          <w:spacing w:val="-2"/>
        </w:rPr>
        <w:t xml:space="preserve"> </w:t>
      </w:r>
      <w:r w:rsidRPr="00D80957">
        <w:rPr>
          <w:rFonts w:asciiTheme="minorHAnsi" w:hAnsiTheme="minorHAnsi" w:cstheme="minorHAnsi"/>
        </w:rPr>
        <w:t>scale?</w:t>
      </w:r>
    </w:p>
    <w:p w:rsidRPr="00D80957" w:rsidR="00220E02" w:rsidRDefault="003330D4" w14:paraId="43780C78" w14:textId="77777777">
      <w:pPr>
        <w:pStyle w:val="ListParagraph"/>
        <w:numPr>
          <w:ilvl w:val="0"/>
          <w:numId w:val="3"/>
        </w:numPr>
        <w:tabs>
          <w:tab w:val="left" w:pos="1660"/>
          <w:tab w:val="left" w:pos="1661"/>
        </w:tabs>
        <w:spacing w:line="268" w:lineRule="exact"/>
        <w:rPr>
          <w:rFonts w:asciiTheme="minorHAnsi" w:hAnsiTheme="minorHAnsi" w:cstheme="minorHAnsi"/>
        </w:rPr>
      </w:pPr>
      <w:r w:rsidRPr="00D80957">
        <w:rPr>
          <w:rFonts w:asciiTheme="minorHAnsi" w:hAnsiTheme="minorHAnsi" w:cstheme="minorHAnsi"/>
        </w:rPr>
        <w:t>What can we say about types of books read? What is a typical type of book</w:t>
      </w:r>
      <w:r w:rsidRPr="00D80957">
        <w:rPr>
          <w:rFonts w:asciiTheme="minorHAnsi" w:hAnsiTheme="minorHAnsi" w:cstheme="minorHAnsi"/>
          <w:spacing w:val="-14"/>
        </w:rPr>
        <w:t xml:space="preserve"> </w:t>
      </w:r>
      <w:r w:rsidRPr="00D80957">
        <w:rPr>
          <w:rFonts w:asciiTheme="minorHAnsi" w:hAnsiTheme="minorHAnsi" w:cstheme="minorHAnsi"/>
        </w:rPr>
        <w:t>read?</w:t>
      </w:r>
    </w:p>
    <w:p w:rsidRPr="00D80957" w:rsidR="00220E02" w:rsidRDefault="003330D4" w14:paraId="43780C79" w14:textId="77777777">
      <w:pPr>
        <w:pStyle w:val="ListParagraph"/>
        <w:numPr>
          <w:ilvl w:val="0"/>
          <w:numId w:val="3"/>
        </w:numPr>
        <w:tabs>
          <w:tab w:val="left" w:pos="1660"/>
          <w:tab w:val="left" w:pos="1661"/>
        </w:tabs>
        <w:spacing w:line="269" w:lineRule="exact"/>
        <w:rPr>
          <w:rFonts w:asciiTheme="minorHAnsi" w:hAnsiTheme="minorHAnsi" w:cstheme="minorHAnsi"/>
        </w:rPr>
      </w:pPr>
      <w:r w:rsidRPr="00D80957">
        <w:rPr>
          <w:rFonts w:asciiTheme="minorHAnsi" w:hAnsiTheme="minorHAnsi" w:cstheme="minorHAnsi"/>
        </w:rPr>
        <w:t>If you were to purchase a book for the class library which would be the best genre?</w:t>
      </w:r>
      <w:r w:rsidRPr="00D80957">
        <w:rPr>
          <w:rFonts w:asciiTheme="minorHAnsi" w:hAnsiTheme="minorHAnsi" w:cstheme="minorHAnsi"/>
          <w:spacing w:val="-27"/>
        </w:rPr>
        <w:t xml:space="preserve"> </w:t>
      </w:r>
      <w:r w:rsidRPr="00D80957">
        <w:rPr>
          <w:rFonts w:asciiTheme="minorHAnsi" w:hAnsiTheme="minorHAnsi" w:cstheme="minorHAnsi"/>
        </w:rPr>
        <w:t>Why?</w:t>
      </w:r>
    </w:p>
    <w:p w:rsidRPr="00D80957" w:rsidR="00220E02" w:rsidRDefault="00220E02" w14:paraId="43780C7B" w14:textId="77777777">
      <w:pPr>
        <w:pStyle w:val="BodyText"/>
        <w:rPr>
          <w:rFonts w:asciiTheme="minorHAnsi" w:hAnsiTheme="minorHAnsi" w:cstheme="minorHAnsi"/>
          <w:sz w:val="26"/>
        </w:rPr>
      </w:pPr>
    </w:p>
    <w:p w:rsidRPr="00D80957" w:rsidR="00220E02" w:rsidRDefault="003330D4" w14:paraId="43780C7C" w14:textId="77777777">
      <w:pPr>
        <w:pStyle w:val="Heading1"/>
        <w:spacing w:before="158"/>
        <w:ind w:right="284"/>
        <w:rPr>
          <w:rFonts w:asciiTheme="minorHAnsi" w:hAnsiTheme="minorHAnsi" w:cstheme="minorHAnsi"/>
        </w:rPr>
      </w:pPr>
      <w:r w:rsidRPr="00D80957">
        <w:rPr>
          <w:rFonts w:asciiTheme="minorHAnsi" w:hAnsiTheme="minorHAnsi" w:cstheme="minorHAnsi"/>
          <w:u w:val="thick"/>
        </w:rPr>
        <w:t>MGSE3.MD.4 Generate measurement data by measuring lengths using rulers marked with halves and</w:t>
      </w:r>
      <w:r w:rsidRPr="00D80957">
        <w:rPr>
          <w:rFonts w:asciiTheme="minorHAnsi" w:hAnsiTheme="minorHAnsi" w:cstheme="minorHAnsi"/>
        </w:rPr>
        <w:t xml:space="preserve"> </w:t>
      </w:r>
      <w:r w:rsidRPr="00D80957">
        <w:rPr>
          <w:rFonts w:asciiTheme="minorHAnsi" w:hAnsiTheme="minorHAnsi" w:cstheme="minorHAnsi"/>
          <w:u w:val="thick"/>
        </w:rPr>
        <w:t>fourths of an inch. Show the data by making a line plot, where the horizontal scale is marked off in</w:t>
      </w:r>
      <w:r w:rsidRPr="00D80957">
        <w:rPr>
          <w:rFonts w:asciiTheme="minorHAnsi" w:hAnsiTheme="minorHAnsi" w:cstheme="minorHAnsi"/>
        </w:rPr>
        <w:t xml:space="preserve"> </w:t>
      </w:r>
      <w:r w:rsidRPr="00D80957">
        <w:rPr>
          <w:rFonts w:asciiTheme="minorHAnsi" w:hAnsiTheme="minorHAnsi" w:cstheme="minorHAnsi"/>
          <w:u w:val="thick"/>
        </w:rPr>
        <w:t>appropriate units – whole numbers, halves, or quarters.</w:t>
      </w:r>
    </w:p>
    <w:p w:rsidRPr="00D80957" w:rsidR="00220E02" w:rsidRDefault="003330D4" w14:paraId="43780C7D" w14:textId="77777777">
      <w:pPr>
        <w:spacing w:line="252" w:lineRule="exact"/>
        <w:ind w:left="220"/>
        <w:rPr>
          <w:rFonts w:asciiTheme="minorHAnsi" w:hAnsiTheme="minorHAnsi" w:cstheme="minorHAnsi"/>
          <w:b/>
        </w:rPr>
      </w:pPr>
      <w:r w:rsidRPr="00D80957">
        <w:rPr>
          <w:rFonts w:asciiTheme="minorHAnsi" w:hAnsiTheme="minorHAnsi" w:cstheme="minorHAnsi"/>
          <w:b/>
          <w:u w:val="thick"/>
        </w:rPr>
        <w:t xml:space="preserve">This standard continues throughout the </w:t>
      </w:r>
      <w:proofErr w:type="gramStart"/>
      <w:r w:rsidRPr="00D80957">
        <w:rPr>
          <w:rFonts w:asciiTheme="minorHAnsi" w:hAnsiTheme="minorHAnsi" w:cstheme="minorHAnsi"/>
          <w:b/>
          <w:u w:val="thick"/>
        </w:rPr>
        <w:t>third grade</w:t>
      </w:r>
      <w:proofErr w:type="gramEnd"/>
      <w:r w:rsidRPr="00D80957">
        <w:rPr>
          <w:rFonts w:asciiTheme="minorHAnsi" w:hAnsiTheme="minorHAnsi" w:cstheme="minorHAnsi"/>
          <w:b/>
          <w:u w:val="thick"/>
        </w:rPr>
        <w:t xml:space="preserve"> year.</w:t>
      </w:r>
    </w:p>
    <w:p w:rsidRPr="00D80957" w:rsidR="00220E02" w:rsidRDefault="00220E02" w14:paraId="43780C7E" w14:textId="77777777">
      <w:pPr>
        <w:pStyle w:val="BodyText"/>
        <w:spacing w:before="1"/>
        <w:rPr>
          <w:rFonts w:asciiTheme="minorHAnsi" w:hAnsiTheme="minorHAnsi" w:cstheme="minorHAnsi"/>
          <w:b/>
          <w:sz w:val="14"/>
        </w:rPr>
      </w:pPr>
    </w:p>
    <w:p w:rsidRPr="00D80957" w:rsidR="00220E02" w:rsidRDefault="003330D4" w14:paraId="43780C7F" w14:textId="77777777">
      <w:pPr>
        <w:pStyle w:val="BodyText"/>
        <w:spacing w:before="94"/>
        <w:ind w:left="940" w:right="258"/>
        <w:rPr>
          <w:rFonts w:asciiTheme="minorHAnsi" w:hAnsiTheme="minorHAnsi" w:cstheme="minorHAnsi"/>
        </w:rPr>
      </w:pPr>
      <w:r w:rsidRPr="00D80957">
        <w:rPr>
          <w:rFonts w:asciiTheme="minorHAnsi" w:hAnsiTheme="minorHAnsi" w:cstheme="minorHAnsi"/>
        </w:rPr>
        <w:t>Students in second grade measured length in whole units using both metric and U.S. customary systems. It is important to review with students how to read and use a standard ruler including details about halves and quarter marks on the ruler. Students should connect their understanding of fractions</w:t>
      </w:r>
    </w:p>
    <w:p w:rsidRPr="00D80957" w:rsidR="00220E02" w:rsidRDefault="003330D4" w14:paraId="43780C81" w14:textId="77777777">
      <w:pPr>
        <w:pStyle w:val="BodyText"/>
        <w:spacing w:before="83"/>
        <w:ind w:left="939" w:right="282"/>
        <w:rPr>
          <w:rFonts w:asciiTheme="minorHAnsi" w:hAnsiTheme="minorHAnsi" w:cstheme="minorHAnsi"/>
        </w:rPr>
      </w:pPr>
      <w:r w:rsidRPr="00D80957">
        <w:rPr>
          <w:rFonts w:asciiTheme="minorHAnsi" w:hAnsiTheme="minorHAnsi" w:cstheme="minorHAnsi"/>
        </w:rPr>
        <w:t>to measuring to one-half and one-quarter inch. Third graders need many opportunities measuring the length of various objects in their environment. This standard provides a context for students to work with fractions by measuring objects to a quarter of an inch. Example: Measure objects in your desk to the nearest ½ or ¼ of an inch, display data collected on a line plot. How many objects measured ¼?</w:t>
      </w:r>
    </w:p>
    <w:p w:rsidRPr="00D80957" w:rsidR="00220E02" w:rsidRDefault="003330D4" w14:paraId="43780C82" w14:textId="77777777">
      <w:pPr>
        <w:pStyle w:val="BodyText"/>
        <w:spacing w:line="251" w:lineRule="exact"/>
        <w:ind w:left="940"/>
        <w:rPr>
          <w:rFonts w:asciiTheme="minorHAnsi" w:hAnsiTheme="minorHAnsi" w:cstheme="minorHAnsi"/>
        </w:rPr>
      </w:pPr>
      <w:r w:rsidRPr="00D80957">
        <w:rPr>
          <w:rFonts w:asciiTheme="minorHAnsi" w:hAnsiTheme="minorHAnsi" w:cstheme="minorHAnsi"/>
          <w:noProof/>
        </w:rPr>
        <w:drawing>
          <wp:anchor distT="0" distB="0" distL="0" distR="0" simplePos="0" relativeHeight="251658240" behindDoc="0" locked="0" layoutInCell="1" allowOverlap="1" wp14:anchorId="43780CEC" wp14:editId="43780CED">
            <wp:simplePos x="0" y="0"/>
            <wp:positionH relativeFrom="page">
              <wp:posOffset>2314479</wp:posOffset>
            </wp:positionH>
            <wp:positionV relativeFrom="paragraph">
              <wp:posOffset>236287</wp:posOffset>
            </wp:positionV>
            <wp:extent cx="3141670" cy="1316735"/>
            <wp:effectExtent l="0" t="0" r="0" b="0"/>
            <wp:wrapTopAndBottom/>
            <wp:docPr id="19" name="image10.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5" cstate="print"/>
                    <a:stretch>
                      <a:fillRect/>
                    </a:stretch>
                  </pic:blipFill>
                  <pic:spPr>
                    <a:xfrm>
                      <a:off x="0" y="0"/>
                      <a:ext cx="3141670" cy="1316735"/>
                    </a:xfrm>
                    <a:prstGeom prst="rect">
                      <a:avLst/>
                    </a:prstGeom>
                  </pic:spPr>
                </pic:pic>
              </a:graphicData>
            </a:graphic>
          </wp:anchor>
        </w:drawing>
      </w:r>
      <w:r w:rsidRPr="00D80957">
        <w:rPr>
          <w:rFonts w:asciiTheme="minorHAnsi" w:hAnsiTheme="minorHAnsi" w:cstheme="minorHAnsi"/>
        </w:rPr>
        <w:t>½? etc. …</w:t>
      </w:r>
    </w:p>
    <w:p w:rsidRPr="00D80957" w:rsidR="00220E02" w:rsidRDefault="00220E02" w14:paraId="43780C83" w14:textId="77777777">
      <w:pPr>
        <w:pStyle w:val="BodyText"/>
        <w:rPr>
          <w:rFonts w:asciiTheme="minorHAnsi" w:hAnsiTheme="minorHAnsi" w:cstheme="minorHAnsi"/>
          <w:sz w:val="24"/>
        </w:rPr>
      </w:pPr>
    </w:p>
    <w:p w:rsidR="00220E02" w:rsidRDefault="00220E02" w14:paraId="43780C84" w14:textId="2C9EF9D0">
      <w:pPr>
        <w:pStyle w:val="BodyText"/>
        <w:spacing w:before="10"/>
        <w:rPr>
          <w:rFonts w:asciiTheme="minorHAnsi" w:hAnsiTheme="minorHAnsi" w:cstheme="minorHAnsi"/>
          <w:sz w:val="24"/>
        </w:rPr>
      </w:pPr>
    </w:p>
    <w:p w:rsidR="00C53290" w:rsidRDefault="00C53290" w14:paraId="69E27095" w14:textId="2F060408">
      <w:pPr>
        <w:pStyle w:val="BodyText"/>
        <w:spacing w:before="10"/>
        <w:rPr>
          <w:rFonts w:asciiTheme="minorHAnsi" w:hAnsiTheme="minorHAnsi" w:cstheme="minorHAnsi"/>
          <w:sz w:val="24"/>
        </w:rPr>
      </w:pPr>
    </w:p>
    <w:p w:rsidRPr="00D80957" w:rsidR="00C53290" w:rsidRDefault="00C53290" w14:paraId="14D58312" w14:textId="77777777">
      <w:pPr>
        <w:pStyle w:val="BodyText"/>
        <w:spacing w:before="10"/>
        <w:rPr>
          <w:rFonts w:asciiTheme="minorHAnsi" w:hAnsiTheme="minorHAnsi" w:cstheme="minorHAnsi"/>
          <w:sz w:val="24"/>
        </w:rPr>
      </w:pPr>
    </w:p>
    <w:p w:rsidRPr="00D80957" w:rsidR="00220E02" w:rsidRDefault="003330D4" w14:paraId="43780C85" w14:textId="77777777">
      <w:pPr>
        <w:pStyle w:val="Heading1"/>
        <w:ind w:right="982"/>
        <w:rPr>
          <w:rFonts w:asciiTheme="minorHAnsi" w:hAnsiTheme="minorHAnsi" w:cstheme="minorHAnsi"/>
        </w:rPr>
      </w:pPr>
      <w:r w:rsidRPr="00D80957">
        <w:rPr>
          <w:rFonts w:asciiTheme="minorHAnsi" w:hAnsiTheme="minorHAnsi" w:cstheme="minorHAnsi"/>
          <w:u w:val="thick"/>
        </w:rPr>
        <w:lastRenderedPageBreak/>
        <w:t>MGSE.3.MD.5 Recognize area as an attribute of plane figures and understand concepts of area</w:t>
      </w:r>
      <w:r w:rsidRPr="00D80957">
        <w:rPr>
          <w:rFonts w:asciiTheme="minorHAnsi" w:hAnsiTheme="minorHAnsi" w:cstheme="minorHAnsi"/>
        </w:rPr>
        <w:t xml:space="preserve"> </w:t>
      </w:r>
      <w:r w:rsidRPr="00D80957">
        <w:rPr>
          <w:rFonts w:asciiTheme="minorHAnsi" w:hAnsiTheme="minorHAnsi" w:cstheme="minorHAnsi"/>
          <w:u w:val="thick"/>
        </w:rPr>
        <w:t>measurement.</w:t>
      </w:r>
    </w:p>
    <w:p w:rsidRPr="00D80957" w:rsidR="00220E02" w:rsidRDefault="003330D4" w14:paraId="43780C86" w14:textId="77777777">
      <w:pPr>
        <w:pStyle w:val="ListParagraph"/>
        <w:numPr>
          <w:ilvl w:val="0"/>
          <w:numId w:val="2"/>
        </w:numPr>
        <w:tabs>
          <w:tab w:val="left" w:pos="530"/>
        </w:tabs>
        <w:ind w:right="458" w:hanging="272"/>
        <w:rPr>
          <w:rFonts w:asciiTheme="minorHAnsi" w:hAnsiTheme="minorHAnsi" w:cstheme="minorHAnsi"/>
          <w:b/>
        </w:rPr>
      </w:pPr>
      <w:r w:rsidRPr="00D80957">
        <w:rPr>
          <w:rFonts w:asciiTheme="minorHAnsi" w:hAnsiTheme="minorHAnsi" w:cstheme="minorHAnsi"/>
          <w:b/>
        </w:rPr>
        <w:t>A square with side length 1 unit, called “a unit square,” is said to have “one square unit” of area, and can be used to measure</w:t>
      </w:r>
      <w:r w:rsidRPr="00D80957">
        <w:rPr>
          <w:rFonts w:asciiTheme="minorHAnsi" w:hAnsiTheme="minorHAnsi" w:cstheme="minorHAnsi"/>
          <w:b/>
          <w:spacing w:val="-7"/>
        </w:rPr>
        <w:t xml:space="preserve"> </w:t>
      </w:r>
      <w:r w:rsidRPr="00D80957">
        <w:rPr>
          <w:rFonts w:asciiTheme="minorHAnsi" w:hAnsiTheme="minorHAnsi" w:cstheme="minorHAnsi"/>
          <w:b/>
        </w:rPr>
        <w:t>area.</w:t>
      </w:r>
    </w:p>
    <w:p w:rsidRPr="00D80957" w:rsidR="00220E02" w:rsidRDefault="003330D4" w14:paraId="43780C87" w14:textId="77777777">
      <w:pPr>
        <w:pStyle w:val="ListParagraph"/>
        <w:numPr>
          <w:ilvl w:val="0"/>
          <w:numId w:val="2"/>
        </w:numPr>
        <w:tabs>
          <w:tab w:val="left" w:pos="542"/>
        </w:tabs>
        <w:spacing w:line="242" w:lineRule="auto"/>
        <w:ind w:left="527" w:right="1949" w:hanging="308"/>
        <w:rPr>
          <w:rFonts w:asciiTheme="minorHAnsi" w:hAnsiTheme="minorHAnsi" w:cstheme="minorHAnsi"/>
          <w:b/>
        </w:rPr>
      </w:pPr>
      <w:r w:rsidRPr="00D80957">
        <w:rPr>
          <w:rFonts w:asciiTheme="minorHAnsi" w:hAnsiTheme="minorHAnsi" w:cstheme="minorHAnsi"/>
          <w:b/>
        </w:rPr>
        <w:t xml:space="preserve">A plane figure which can be covered without gaps or overlaps by </w:t>
      </w:r>
      <w:r w:rsidRPr="00D80957">
        <w:rPr>
          <w:rFonts w:asciiTheme="minorHAnsi" w:hAnsiTheme="minorHAnsi" w:cstheme="minorHAnsi"/>
          <w:b/>
          <w:i/>
        </w:rPr>
        <w:t xml:space="preserve">n </w:t>
      </w:r>
      <w:r w:rsidRPr="00D80957">
        <w:rPr>
          <w:rFonts w:asciiTheme="minorHAnsi" w:hAnsiTheme="minorHAnsi" w:cstheme="minorHAnsi"/>
          <w:b/>
        </w:rPr>
        <w:t xml:space="preserve">unit squares is said to have an area of </w:t>
      </w:r>
      <w:r w:rsidRPr="00D80957">
        <w:rPr>
          <w:rFonts w:asciiTheme="minorHAnsi" w:hAnsiTheme="minorHAnsi" w:cstheme="minorHAnsi"/>
          <w:b/>
          <w:i/>
        </w:rPr>
        <w:t xml:space="preserve">n </w:t>
      </w:r>
      <w:r w:rsidRPr="00D80957">
        <w:rPr>
          <w:rFonts w:asciiTheme="minorHAnsi" w:hAnsiTheme="minorHAnsi" w:cstheme="minorHAnsi"/>
          <w:b/>
        </w:rPr>
        <w:t>square</w:t>
      </w:r>
      <w:r w:rsidRPr="00D80957">
        <w:rPr>
          <w:rFonts w:asciiTheme="minorHAnsi" w:hAnsiTheme="minorHAnsi" w:cstheme="minorHAnsi"/>
          <w:b/>
          <w:spacing w:val="-10"/>
        </w:rPr>
        <w:t xml:space="preserve"> </w:t>
      </w:r>
      <w:r w:rsidRPr="00D80957">
        <w:rPr>
          <w:rFonts w:asciiTheme="minorHAnsi" w:hAnsiTheme="minorHAnsi" w:cstheme="minorHAnsi"/>
          <w:b/>
        </w:rPr>
        <w:t>units.</w:t>
      </w:r>
    </w:p>
    <w:p w:rsidRPr="00D80957" w:rsidR="00220E02" w:rsidRDefault="003330D4" w14:paraId="43780C88" w14:textId="77777777">
      <w:pPr>
        <w:pStyle w:val="BodyText"/>
        <w:spacing w:before="116" w:line="278" w:lineRule="auto"/>
        <w:ind w:left="220" w:right="269"/>
        <w:rPr>
          <w:rFonts w:asciiTheme="minorHAnsi" w:hAnsiTheme="minorHAnsi" w:cstheme="minorHAnsi"/>
        </w:rPr>
      </w:pPr>
      <w:r w:rsidRPr="00D80957">
        <w:rPr>
          <w:rFonts w:asciiTheme="minorHAnsi" w:hAnsiTheme="minorHAnsi" w:cstheme="minorHAnsi"/>
        </w:rPr>
        <w:t>These standards call for students to explore the concept of covering a region with “unit squares,” which could include square tiles or shading on grid or graph paper.</w:t>
      </w:r>
    </w:p>
    <w:p w:rsidRPr="00D80957" w:rsidR="00220E02" w:rsidRDefault="00220E02" w14:paraId="43780C89" w14:textId="77777777">
      <w:pPr>
        <w:pStyle w:val="BodyText"/>
        <w:spacing w:before="4"/>
        <w:rPr>
          <w:rFonts w:asciiTheme="minorHAnsi" w:hAnsiTheme="minorHAnsi" w:cstheme="minorHAnsi"/>
          <w:sz w:val="10"/>
        </w:rPr>
      </w:pPr>
    </w:p>
    <w:tbl>
      <w:tblPr>
        <w:tblW w:w="0" w:type="auto"/>
        <w:tblInd w:w="35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502"/>
        <w:gridCol w:w="504"/>
        <w:gridCol w:w="504"/>
        <w:gridCol w:w="502"/>
        <w:gridCol w:w="507"/>
        <w:gridCol w:w="1283"/>
      </w:tblGrid>
      <w:tr w:rsidRPr="00D80957" w:rsidR="00220E02" w14:paraId="43780C92" w14:textId="77777777">
        <w:trPr>
          <w:trHeight w:val="489"/>
        </w:trPr>
        <w:tc>
          <w:tcPr>
            <w:tcW w:w="502" w:type="dxa"/>
          </w:tcPr>
          <w:p w:rsidRPr="00D80957" w:rsidR="00220E02" w:rsidRDefault="00220E02" w14:paraId="43780C8A" w14:textId="77777777">
            <w:pPr>
              <w:pStyle w:val="TableParagraph"/>
              <w:rPr>
                <w:rFonts w:asciiTheme="minorHAnsi" w:hAnsiTheme="minorHAnsi" w:cstheme="minorHAnsi"/>
                <w:sz w:val="20"/>
              </w:rPr>
            </w:pPr>
          </w:p>
        </w:tc>
        <w:tc>
          <w:tcPr>
            <w:tcW w:w="504" w:type="dxa"/>
          </w:tcPr>
          <w:p w:rsidRPr="00D80957" w:rsidR="00220E02" w:rsidRDefault="00220E02" w14:paraId="43780C8B" w14:textId="77777777">
            <w:pPr>
              <w:pStyle w:val="TableParagraph"/>
              <w:rPr>
                <w:rFonts w:asciiTheme="minorHAnsi" w:hAnsiTheme="minorHAnsi" w:cstheme="minorHAnsi"/>
                <w:sz w:val="20"/>
              </w:rPr>
            </w:pPr>
          </w:p>
        </w:tc>
        <w:tc>
          <w:tcPr>
            <w:tcW w:w="504" w:type="dxa"/>
          </w:tcPr>
          <w:p w:rsidRPr="00D80957" w:rsidR="00220E02" w:rsidRDefault="00220E02" w14:paraId="43780C8C" w14:textId="77777777">
            <w:pPr>
              <w:pStyle w:val="TableParagraph"/>
              <w:rPr>
                <w:rFonts w:asciiTheme="minorHAnsi" w:hAnsiTheme="minorHAnsi" w:cstheme="minorHAnsi"/>
                <w:sz w:val="20"/>
              </w:rPr>
            </w:pPr>
          </w:p>
        </w:tc>
        <w:tc>
          <w:tcPr>
            <w:tcW w:w="502" w:type="dxa"/>
          </w:tcPr>
          <w:p w:rsidRPr="00D80957" w:rsidR="00220E02" w:rsidRDefault="00220E02" w14:paraId="43780C8D" w14:textId="77777777">
            <w:pPr>
              <w:pStyle w:val="TableParagraph"/>
              <w:rPr>
                <w:rFonts w:asciiTheme="minorHAnsi" w:hAnsiTheme="minorHAnsi" w:cstheme="minorHAnsi"/>
                <w:sz w:val="20"/>
              </w:rPr>
            </w:pPr>
          </w:p>
        </w:tc>
        <w:tc>
          <w:tcPr>
            <w:tcW w:w="507" w:type="dxa"/>
          </w:tcPr>
          <w:p w:rsidRPr="00D80957" w:rsidR="00220E02" w:rsidRDefault="00220E02" w14:paraId="43780C8E" w14:textId="77777777">
            <w:pPr>
              <w:pStyle w:val="TableParagraph"/>
              <w:rPr>
                <w:rFonts w:asciiTheme="minorHAnsi" w:hAnsiTheme="minorHAnsi" w:cstheme="minorHAnsi"/>
                <w:sz w:val="20"/>
              </w:rPr>
            </w:pPr>
          </w:p>
        </w:tc>
        <w:tc>
          <w:tcPr>
            <w:tcW w:w="1283" w:type="dxa"/>
            <w:vMerge w:val="restart"/>
            <w:tcBorders>
              <w:top w:val="nil"/>
              <w:bottom w:val="nil"/>
              <w:right w:val="nil"/>
            </w:tcBorders>
          </w:tcPr>
          <w:p w:rsidRPr="00D80957" w:rsidR="00220E02" w:rsidRDefault="00220E02" w14:paraId="43780C8F" w14:textId="77777777">
            <w:pPr>
              <w:pStyle w:val="TableParagraph"/>
              <w:rPr>
                <w:rFonts w:asciiTheme="minorHAnsi" w:hAnsiTheme="minorHAnsi" w:cstheme="minorHAnsi"/>
                <w:sz w:val="24"/>
              </w:rPr>
            </w:pPr>
          </w:p>
          <w:p w:rsidRPr="00D80957" w:rsidR="00220E02" w:rsidRDefault="00220E02" w14:paraId="43780C90" w14:textId="77777777">
            <w:pPr>
              <w:pStyle w:val="TableParagraph"/>
              <w:rPr>
                <w:rFonts w:asciiTheme="minorHAnsi" w:hAnsiTheme="minorHAnsi" w:cstheme="minorHAnsi"/>
                <w:sz w:val="24"/>
              </w:rPr>
            </w:pPr>
          </w:p>
          <w:p w:rsidRPr="00D80957" w:rsidR="00220E02" w:rsidRDefault="003330D4" w14:paraId="43780C91" w14:textId="77777777">
            <w:pPr>
              <w:pStyle w:val="TableParagraph"/>
              <w:spacing w:before="194"/>
              <w:ind w:left="104"/>
              <w:rPr>
                <w:rFonts w:asciiTheme="minorHAnsi" w:hAnsiTheme="minorHAnsi" w:cstheme="minorHAnsi"/>
                <w:b/>
              </w:rPr>
            </w:pPr>
            <w:r w:rsidRPr="00D80957">
              <w:rPr>
                <w:rFonts w:asciiTheme="minorHAnsi" w:hAnsiTheme="minorHAnsi" w:cstheme="minorHAnsi"/>
                <w:b/>
              </w:rPr>
              <w:t>4</w:t>
            </w:r>
          </w:p>
        </w:tc>
      </w:tr>
      <w:tr w:rsidRPr="00D80957" w:rsidR="00220E02" w14:paraId="43780C99" w14:textId="77777777">
        <w:trPr>
          <w:trHeight w:val="491"/>
        </w:trPr>
        <w:tc>
          <w:tcPr>
            <w:tcW w:w="502" w:type="dxa"/>
          </w:tcPr>
          <w:p w:rsidRPr="00D80957" w:rsidR="00220E02" w:rsidRDefault="00220E02" w14:paraId="43780C93" w14:textId="77777777">
            <w:pPr>
              <w:pStyle w:val="TableParagraph"/>
              <w:rPr>
                <w:rFonts w:asciiTheme="minorHAnsi" w:hAnsiTheme="minorHAnsi" w:cstheme="minorHAnsi"/>
                <w:sz w:val="20"/>
              </w:rPr>
            </w:pPr>
          </w:p>
        </w:tc>
        <w:tc>
          <w:tcPr>
            <w:tcW w:w="504" w:type="dxa"/>
          </w:tcPr>
          <w:p w:rsidRPr="00D80957" w:rsidR="00220E02" w:rsidRDefault="00220E02" w14:paraId="43780C94" w14:textId="77777777">
            <w:pPr>
              <w:pStyle w:val="TableParagraph"/>
              <w:rPr>
                <w:rFonts w:asciiTheme="minorHAnsi" w:hAnsiTheme="minorHAnsi" w:cstheme="minorHAnsi"/>
                <w:sz w:val="20"/>
              </w:rPr>
            </w:pPr>
          </w:p>
        </w:tc>
        <w:tc>
          <w:tcPr>
            <w:tcW w:w="504" w:type="dxa"/>
          </w:tcPr>
          <w:p w:rsidRPr="00D80957" w:rsidR="00220E02" w:rsidRDefault="00220E02" w14:paraId="43780C95" w14:textId="77777777">
            <w:pPr>
              <w:pStyle w:val="TableParagraph"/>
              <w:rPr>
                <w:rFonts w:asciiTheme="minorHAnsi" w:hAnsiTheme="minorHAnsi" w:cstheme="minorHAnsi"/>
                <w:sz w:val="20"/>
              </w:rPr>
            </w:pPr>
          </w:p>
        </w:tc>
        <w:tc>
          <w:tcPr>
            <w:tcW w:w="502" w:type="dxa"/>
          </w:tcPr>
          <w:p w:rsidRPr="00D80957" w:rsidR="00220E02" w:rsidRDefault="00220E02" w14:paraId="43780C96" w14:textId="77777777">
            <w:pPr>
              <w:pStyle w:val="TableParagraph"/>
              <w:rPr>
                <w:rFonts w:asciiTheme="minorHAnsi" w:hAnsiTheme="minorHAnsi" w:cstheme="minorHAnsi"/>
                <w:sz w:val="20"/>
              </w:rPr>
            </w:pPr>
          </w:p>
        </w:tc>
        <w:tc>
          <w:tcPr>
            <w:tcW w:w="507" w:type="dxa"/>
          </w:tcPr>
          <w:p w:rsidRPr="00D80957" w:rsidR="00220E02" w:rsidRDefault="00220E02" w14:paraId="43780C97" w14:textId="77777777">
            <w:pPr>
              <w:pStyle w:val="TableParagraph"/>
              <w:rPr>
                <w:rFonts w:asciiTheme="minorHAnsi" w:hAnsiTheme="minorHAnsi" w:cstheme="minorHAnsi"/>
                <w:sz w:val="20"/>
              </w:rPr>
            </w:pPr>
          </w:p>
        </w:tc>
        <w:tc>
          <w:tcPr>
            <w:tcW w:w="1283" w:type="dxa"/>
            <w:vMerge/>
            <w:tcBorders>
              <w:top w:val="nil"/>
              <w:bottom w:val="nil"/>
              <w:right w:val="nil"/>
            </w:tcBorders>
          </w:tcPr>
          <w:p w:rsidRPr="00D80957" w:rsidR="00220E02" w:rsidRDefault="00220E02" w14:paraId="43780C98" w14:textId="77777777">
            <w:pPr>
              <w:rPr>
                <w:rFonts w:asciiTheme="minorHAnsi" w:hAnsiTheme="minorHAnsi" w:cstheme="minorHAnsi"/>
                <w:sz w:val="2"/>
                <w:szCs w:val="2"/>
              </w:rPr>
            </w:pPr>
          </w:p>
        </w:tc>
      </w:tr>
      <w:tr w:rsidRPr="00D80957" w:rsidR="00220E02" w14:paraId="43780CA0" w14:textId="77777777">
        <w:trPr>
          <w:trHeight w:val="491"/>
        </w:trPr>
        <w:tc>
          <w:tcPr>
            <w:tcW w:w="502" w:type="dxa"/>
          </w:tcPr>
          <w:p w:rsidRPr="00D80957" w:rsidR="00220E02" w:rsidRDefault="00220E02" w14:paraId="43780C9A" w14:textId="77777777">
            <w:pPr>
              <w:pStyle w:val="TableParagraph"/>
              <w:rPr>
                <w:rFonts w:asciiTheme="minorHAnsi" w:hAnsiTheme="minorHAnsi" w:cstheme="minorHAnsi"/>
                <w:sz w:val="20"/>
              </w:rPr>
            </w:pPr>
          </w:p>
        </w:tc>
        <w:tc>
          <w:tcPr>
            <w:tcW w:w="504" w:type="dxa"/>
          </w:tcPr>
          <w:p w:rsidRPr="00D80957" w:rsidR="00220E02" w:rsidRDefault="00220E02" w14:paraId="43780C9B" w14:textId="77777777">
            <w:pPr>
              <w:pStyle w:val="TableParagraph"/>
              <w:rPr>
                <w:rFonts w:asciiTheme="minorHAnsi" w:hAnsiTheme="minorHAnsi" w:cstheme="minorHAnsi"/>
                <w:sz w:val="20"/>
              </w:rPr>
            </w:pPr>
          </w:p>
        </w:tc>
        <w:tc>
          <w:tcPr>
            <w:tcW w:w="504" w:type="dxa"/>
          </w:tcPr>
          <w:p w:rsidRPr="00D80957" w:rsidR="00220E02" w:rsidRDefault="00220E02" w14:paraId="43780C9C" w14:textId="77777777">
            <w:pPr>
              <w:pStyle w:val="TableParagraph"/>
              <w:rPr>
                <w:rFonts w:asciiTheme="minorHAnsi" w:hAnsiTheme="minorHAnsi" w:cstheme="minorHAnsi"/>
                <w:sz w:val="20"/>
              </w:rPr>
            </w:pPr>
          </w:p>
        </w:tc>
        <w:tc>
          <w:tcPr>
            <w:tcW w:w="502" w:type="dxa"/>
          </w:tcPr>
          <w:p w:rsidRPr="00D80957" w:rsidR="00220E02" w:rsidRDefault="00220E02" w14:paraId="43780C9D" w14:textId="77777777">
            <w:pPr>
              <w:pStyle w:val="TableParagraph"/>
              <w:rPr>
                <w:rFonts w:asciiTheme="minorHAnsi" w:hAnsiTheme="minorHAnsi" w:cstheme="minorHAnsi"/>
                <w:sz w:val="20"/>
              </w:rPr>
            </w:pPr>
          </w:p>
        </w:tc>
        <w:tc>
          <w:tcPr>
            <w:tcW w:w="507" w:type="dxa"/>
          </w:tcPr>
          <w:p w:rsidRPr="00D80957" w:rsidR="00220E02" w:rsidRDefault="00220E02" w14:paraId="43780C9E" w14:textId="77777777">
            <w:pPr>
              <w:pStyle w:val="TableParagraph"/>
              <w:rPr>
                <w:rFonts w:asciiTheme="minorHAnsi" w:hAnsiTheme="minorHAnsi" w:cstheme="minorHAnsi"/>
                <w:sz w:val="20"/>
              </w:rPr>
            </w:pPr>
          </w:p>
        </w:tc>
        <w:tc>
          <w:tcPr>
            <w:tcW w:w="1283" w:type="dxa"/>
            <w:vMerge/>
            <w:tcBorders>
              <w:top w:val="nil"/>
              <w:bottom w:val="nil"/>
              <w:right w:val="nil"/>
            </w:tcBorders>
          </w:tcPr>
          <w:p w:rsidRPr="00D80957" w:rsidR="00220E02" w:rsidRDefault="00220E02" w14:paraId="43780C9F" w14:textId="77777777">
            <w:pPr>
              <w:rPr>
                <w:rFonts w:asciiTheme="minorHAnsi" w:hAnsiTheme="minorHAnsi" w:cstheme="minorHAnsi"/>
                <w:sz w:val="2"/>
                <w:szCs w:val="2"/>
              </w:rPr>
            </w:pPr>
          </w:p>
        </w:tc>
      </w:tr>
      <w:tr w:rsidRPr="00D80957" w:rsidR="00220E02" w14:paraId="43780CA7" w14:textId="77777777">
        <w:trPr>
          <w:trHeight w:val="491"/>
        </w:trPr>
        <w:tc>
          <w:tcPr>
            <w:tcW w:w="502" w:type="dxa"/>
          </w:tcPr>
          <w:p w:rsidRPr="00D80957" w:rsidR="00220E02" w:rsidRDefault="00220E02" w14:paraId="43780CA1" w14:textId="77777777">
            <w:pPr>
              <w:pStyle w:val="TableParagraph"/>
              <w:rPr>
                <w:rFonts w:asciiTheme="minorHAnsi" w:hAnsiTheme="minorHAnsi" w:cstheme="minorHAnsi"/>
                <w:sz w:val="20"/>
              </w:rPr>
            </w:pPr>
          </w:p>
        </w:tc>
        <w:tc>
          <w:tcPr>
            <w:tcW w:w="504" w:type="dxa"/>
          </w:tcPr>
          <w:p w:rsidRPr="00D80957" w:rsidR="00220E02" w:rsidRDefault="00220E02" w14:paraId="43780CA2" w14:textId="77777777">
            <w:pPr>
              <w:pStyle w:val="TableParagraph"/>
              <w:rPr>
                <w:rFonts w:asciiTheme="minorHAnsi" w:hAnsiTheme="minorHAnsi" w:cstheme="minorHAnsi"/>
                <w:sz w:val="20"/>
              </w:rPr>
            </w:pPr>
          </w:p>
        </w:tc>
        <w:tc>
          <w:tcPr>
            <w:tcW w:w="504" w:type="dxa"/>
          </w:tcPr>
          <w:p w:rsidRPr="00D80957" w:rsidR="00220E02" w:rsidRDefault="00220E02" w14:paraId="43780CA3" w14:textId="77777777">
            <w:pPr>
              <w:pStyle w:val="TableParagraph"/>
              <w:rPr>
                <w:rFonts w:asciiTheme="minorHAnsi" w:hAnsiTheme="minorHAnsi" w:cstheme="minorHAnsi"/>
                <w:sz w:val="20"/>
              </w:rPr>
            </w:pPr>
          </w:p>
        </w:tc>
        <w:tc>
          <w:tcPr>
            <w:tcW w:w="502" w:type="dxa"/>
          </w:tcPr>
          <w:p w:rsidRPr="00D80957" w:rsidR="00220E02" w:rsidRDefault="00220E02" w14:paraId="43780CA4" w14:textId="77777777">
            <w:pPr>
              <w:pStyle w:val="TableParagraph"/>
              <w:rPr>
                <w:rFonts w:asciiTheme="minorHAnsi" w:hAnsiTheme="minorHAnsi" w:cstheme="minorHAnsi"/>
                <w:sz w:val="20"/>
              </w:rPr>
            </w:pPr>
          </w:p>
        </w:tc>
        <w:tc>
          <w:tcPr>
            <w:tcW w:w="507" w:type="dxa"/>
          </w:tcPr>
          <w:p w:rsidRPr="00D80957" w:rsidR="00220E02" w:rsidRDefault="00220E02" w14:paraId="43780CA5" w14:textId="77777777">
            <w:pPr>
              <w:pStyle w:val="TableParagraph"/>
              <w:rPr>
                <w:rFonts w:asciiTheme="minorHAnsi" w:hAnsiTheme="minorHAnsi" w:cstheme="minorHAnsi"/>
                <w:sz w:val="20"/>
              </w:rPr>
            </w:pPr>
          </w:p>
        </w:tc>
        <w:tc>
          <w:tcPr>
            <w:tcW w:w="1283" w:type="dxa"/>
            <w:vMerge/>
            <w:tcBorders>
              <w:top w:val="nil"/>
              <w:bottom w:val="nil"/>
              <w:right w:val="nil"/>
            </w:tcBorders>
          </w:tcPr>
          <w:p w:rsidRPr="00D80957" w:rsidR="00220E02" w:rsidRDefault="00220E02" w14:paraId="43780CA6" w14:textId="77777777">
            <w:pPr>
              <w:rPr>
                <w:rFonts w:asciiTheme="minorHAnsi" w:hAnsiTheme="minorHAnsi" w:cstheme="minorHAnsi"/>
                <w:sz w:val="2"/>
                <w:szCs w:val="2"/>
              </w:rPr>
            </w:pPr>
          </w:p>
        </w:tc>
      </w:tr>
      <w:tr w:rsidRPr="00D80957" w:rsidR="00220E02" w14:paraId="43780CAF" w14:textId="77777777">
        <w:trPr>
          <w:trHeight w:val="541"/>
        </w:trPr>
        <w:tc>
          <w:tcPr>
            <w:tcW w:w="502" w:type="dxa"/>
            <w:tcBorders>
              <w:left w:val="nil"/>
              <w:bottom w:val="nil"/>
              <w:right w:val="nil"/>
            </w:tcBorders>
          </w:tcPr>
          <w:p w:rsidRPr="00D80957" w:rsidR="00220E02" w:rsidRDefault="00220E02" w14:paraId="43780CA8" w14:textId="77777777">
            <w:pPr>
              <w:pStyle w:val="TableParagraph"/>
              <w:rPr>
                <w:rFonts w:asciiTheme="minorHAnsi" w:hAnsiTheme="minorHAnsi" w:cstheme="minorHAnsi"/>
                <w:sz w:val="20"/>
              </w:rPr>
            </w:pPr>
          </w:p>
        </w:tc>
        <w:tc>
          <w:tcPr>
            <w:tcW w:w="504" w:type="dxa"/>
            <w:tcBorders>
              <w:left w:val="nil"/>
              <w:bottom w:val="nil"/>
              <w:right w:val="nil"/>
            </w:tcBorders>
          </w:tcPr>
          <w:p w:rsidRPr="00D80957" w:rsidR="00220E02" w:rsidRDefault="00220E02" w14:paraId="43780CA9" w14:textId="77777777">
            <w:pPr>
              <w:pStyle w:val="TableParagraph"/>
              <w:rPr>
                <w:rFonts w:asciiTheme="minorHAnsi" w:hAnsiTheme="minorHAnsi" w:cstheme="minorHAnsi"/>
                <w:sz w:val="20"/>
              </w:rPr>
            </w:pPr>
          </w:p>
        </w:tc>
        <w:tc>
          <w:tcPr>
            <w:tcW w:w="504" w:type="dxa"/>
            <w:tcBorders>
              <w:left w:val="nil"/>
              <w:bottom w:val="nil"/>
              <w:right w:val="nil"/>
            </w:tcBorders>
          </w:tcPr>
          <w:p w:rsidRPr="00D80957" w:rsidR="00220E02" w:rsidRDefault="003330D4" w14:paraId="43780CAA" w14:textId="77777777">
            <w:pPr>
              <w:pStyle w:val="TableParagraph"/>
              <w:spacing w:line="248" w:lineRule="exact"/>
              <w:ind w:left="11"/>
              <w:jc w:val="center"/>
              <w:rPr>
                <w:rFonts w:asciiTheme="minorHAnsi" w:hAnsiTheme="minorHAnsi" w:cstheme="minorHAnsi"/>
                <w:b/>
              </w:rPr>
            </w:pPr>
            <w:r w:rsidRPr="00D80957">
              <w:rPr>
                <w:rFonts w:asciiTheme="minorHAnsi" w:hAnsiTheme="minorHAnsi" w:cstheme="minorHAnsi"/>
                <w:b/>
              </w:rPr>
              <w:t>5</w:t>
            </w:r>
          </w:p>
        </w:tc>
        <w:tc>
          <w:tcPr>
            <w:tcW w:w="502" w:type="dxa"/>
            <w:tcBorders>
              <w:left w:val="nil"/>
              <w:bottom w:val="nil"/>
              <w:right w:val="nil"/>
            </w:tcBorders>
          </w:tcPr>
          <w:p w:rsidRPr="00D80957" w:rsidR="00220E02" w:rsidRDefault="00220E02" w14:paraId="43780CAB" w14:textId="77777777">
            <w:pPr>
              <w:pStyle w:val="TableParagraph"/>
              <w:rPr>
                <w:rFonts w:asciiTheme="minorHAnsi" w:hAnsiTheme="minorHAnsi" w:cstheme="minorHAnsi"/>
                <w:sz w:val="20"/>
              </w:rPr>
            </w:pPr>
          </w:p>
        </w:tc>
        <w:tc>
          <w:tcPr>
            <w:tcW w:w="507" w:type="dxa"/>
            <w:tcBorders>
              <w:left w:val="nil"/>
              <w:bottom w:val="nil"/>
              <w:right w:val="nil"/>
            </w:tcBorders>
          </w:tcPr>
          <w:p w:rsidRPr="00D80957" w:rsidR="00220E02" w:rsidRDefault="00220E02" w14:paraId="43780CAC" w14:textId="77777777">
            <w:pPr>
              <w:pStyle w:val="TableParagraph"/>
              <w:rPr>
                <w:rFonts w:asciiTheme="minorHAnsi" w:hAnsiTheme="minorHAnsi" w:cstheme="minorHAnsi"/>
                <w:sz w:val="20"/>
              </w:rPr>
            </w:pPr>
          </w:p>
        </w:tc>
        <w:tc>
          <w:tcPr>
            <w:tcW w:w="1283" w:type="dxa"/>
            <w:tcBorders>
              <w:top w:val="nil"/>
              <w:left w:val="nil"/>
              <w:bottom w:val="nil"/>
              <w:right w:val="nil"/>
            </w:tcBorders>
          </w:tcPr>
          <w:p w:rsidRPr="00D80957" w:rsidR="00220E02" w:rsidRDefault="003330D4" w14:paraId="43780CAD" w14:textId="77777777">
            <w:pPr>
              <w:pStyle w:val="TableParagraph"/>
              <w:spacing w:line="250" w:lineRule="exact"/>
              <w:ind w:left="109"/>
              <w:rPr>
                <w:rFonts w:asciiTheme="minorHAnsi" w:hAnsiTheme="minorHAnsi" w:cstheme="minorHAnsi"/>
              </w:rPr>
            </w:pPr>
            <w:r w:rsidRPr="00D80957">
              <w:rPr>
                <w:rFonts w:asciiTheme="minorHAnsi" w:hAnsiTheme="minorHAnsi" w:cstheme="minorHAnsi"/>
              </w:rPr>
              <w:t>One square</w:t>
            </w:r>
          </w:p>
          <w:p w:rsidRPr="00D80957" w:rsidR="00220E02" w:rsidRDefault="003330D4" w14:paraId="43780CAE" w14:textId="77777777">
            <w:pPr>
              <w:pStyle w:val="TableParagraph"/>
              <w:spacing w:before="37" w:line="233" w:lineRule="exact"/>
              <w:ind w:left="109"/>
              <w:rPr>
                <w:rFonts w:asciiTheme="minorHAnsi" w:hAnsiTheme="minorHAnsi" w:cstheme="minorHAnsi"/>
              </w:rPr>
            </w:pPr>
            <w:r w:rsidRPr="00D80957">
              <w:rPr>
                <w:rFonts w:asciiTheme="minorHAnsi" w:hAnsiTheme="minorHAnsi" w:cstheme="minorHAnsi"/>
              </w:rPr>
              <w:t>unit</w:t>
            </w:r>
          </w:p>
        </w:tc>
      </w:tr>
    </w:tbl>
    <w:p w:rsidRPr="00D80957" w:rsidR="00220E02" w:rsidRDefault="00220E02" w14:paraId="43780CB1" w14:textId="77777777">
      <w:pPr>
        <w:pStyle w:val="BodyText"/>
        <w:rPr>
          <w:rFonts w:asciiTheme="minorHAnsi" w:hAnsiTheme="minorHAnsi" w:cstheme="minorHAnsi"/>
          <w:sz w:val="24"/>
        </w:rPr>
      </w:pPr>
    </w:p>
    <w:p w:rsidRPr="00D80957" w:rsidR="00220E02" w:rsidRDefault="00C758B0" w14:paraId="43780CB2" w14:textId="77777777">
      <w:pPr>
        <w:pStyle w:val="Heading1"/>
        <w:spacing w:before="188"/>
        <w:ind w:right="174"/>
        <w:rPr>
          <w:rFonts w:asciiTheme="minorHAnsi" w:hAnsiTheme="minorHAnsi" w:cstheme="minorHAnsi"/>
        </w:rPr>
      </w:pPr>
      <w:r>
        <w:rPr>
          <w:rFonts w:asciiTheme="minorHAnsi" w:hAnsiTheme="minorHAnsi" w:cstheme="minorHAnsi"/>
        </w:rPr>
        <w:pict w14:anchorId="43780CEE">
          <v:group id="_x0000_s1050" style="position:absolute;left:0;text-align:left;margin-left:310.2pt;margin-top:-69.85pt;width:8.15pt;height:26.75pt;z-index:-251658237;mso-position-horizontal-relative:page" coordsize="163,535" coordorigin="6204,-1397">
            <v:line id="_x0000_s1052" style="position:absolute" strokecolor="#c00000" strokeweight="1pt" from="6357,-872" to="6258,-1300"/>
            <v:shape id="_x0000_s1051" style="position:absolute;left:6204;top:-1398;width:117;height:131" coordsize="117,131" coordorigin="6204,-1397" fillcolor="#c00000" stroked="f" path="m6236,-1397r-32,130l6321,-1294r-85,-103xe">
              <v:path arrowok="t"/>
            </v:shape>
            <w10:wrap anchorx="page"/>
          </v:group>
        </w:pict>
      </w:r>
      <w:r w:rsidRPr="00D80957" w:rsidR="003330D4">
        <w:rPr>
          <w:rFonts w:asciiTheme="minorHAnsi" w:hAnsiTheme="minorHAnsi" w:cstheme="minorHAnsi"/>
          <w:u w:val="thick"/>
        </w:rPr>
        <w:t>MGSE.3.MD.6 Measure areas by counting unit squares (square cm, square m, square in, square ft, and</w:t>
      </w:r>
      <w:r w:rsidRPr="00D80957" w:rsidR="003330D4">
        <w:rPr>
          <w:rFonts w:asciiTheme="minorHAnsi" w:hAnsiTheme="minorHAnsi" w:cstheme="minorHAnsi"/>
        </w:rPr>
        <w:t xml:space="preserve"> </w:t>
      </w:r>
      <w:r w:rsidRPr="00D80957" w:rsidR="003330D4">
        <w:rPr>
          <w:rFonts w:asciiTheme="minorHAnsi" w:hAnsiTheme="minorHAnsi" w:cstheme="minorHAnsi"/>
          <w:u w:val="thick"/>
        </w:rPr>
        <w:t>improvised units).</w:t>
      </w:r>
    </w:p>
    <w:p w:rsidRPr="00D80957" w:rsidR="00220E02" w:rsidRDefault="003330D4" w14:paraId="43780CB3" w14:textId="77777777">
      <w:pPr>
        <w:pStyle w:val="BodyText"/>
        <w:spacing w:before="3"/>
        <w:ind w:left="219" w:right="245"/>
        <w:rPr>
          <w:rFonts w:asciiTheme="minorHAnsi" w:hAnsiTheme="minorHAnsi" w:cstheme="minorHAnsi"/>
        </w:rPr>
      </w:pPr>
      <w:r w:rsidRPr="00D80957">
        <w:rPr>
          <w:rFonts w:asciiTheme="minorHAnsi" w:hAnsiTheme="minorHAnsi" w:cstheme="minorHAnsi"/>
        </w:rPr>
        <w:t>Students should be counting the square units to find the area could be done in metric, customary, or non- standard square units. Using different sized graph paper, students can explore the areas measured in square centimeters and square inches.</w:t>
      </w:r>
    </w:p>
    <w:p w:rsidRPr="00D80957" w:rsidR="00220E02" w:rsidRDefault="00220E02" w14:paraId="43780CB4" w14:textId="77777777">
      <w:pPr>
        <w:pStyle w:val="BodyText"/>
        <w:spacing w:before="10"/>
        <w:rPr>
          <w:rFonts w:asciiTheme="minorHAnsi" w:hAnsiTheme="minorHAnsi" w:cstheme="minorHAnsi"/>
          <w:sz w:val="21"/>
        </w:rPr>
      </w:pPr>
    </w:p>
    <w:p w:rsidRPr="00D80957" w:rsidR="00220E02" w:rsidRDefault="003330D4" w14:paraId="43780CB5" w14:textId="77777777">
      <w:pPr>
        <w:pStyle w:val="Heading1"/>
        <w:spacing w:line="252" w:lineRule="exact"/>
        <w:rPr>
          <w:rFonts w:asciiTheme="minorHAnsi" w:hAnsiTheme="minorHAnsi" w:cstheme="minorHAnsi"/>
        </w:rPr>
      </w:pPr>
      <w:r w:rsidRPr="00D80957">
        <w:rPr>
          <w:rFonts w:asciiTheme="minorHAnsi" w:hAnsiTheme="minorHAnsi" w:cstheme="minorHAnsi"/>
          <w:u w:val="thick"/>
        </w:rPr>
        <w:t>MGSE3.MD.7 Relate area to the operations of multiplication and addition.</w:t>
      </w:r>
    </w:p>
    <w:p w:rsidRPr="00D80957" w:rsidR="00220E02" w:rsidRDefault="003330D4" w14:paraId="43780CB6" w14:textId="02C95ED4">
      <w:pPr>
        <w:pStyle w:val="ListParagraph"/>
        <w:numPr>
          <w:ilvl w:val="0"/>
          <w:numId w:val="1"/>
        </w:numPr>
        <w:tabs>
          <w:tab w:val="left" w:pos="468"/>
        </w:tabs>
        <w:ind w:right="117" w:firstLine="0"/>
        <w:rPr>
          <w:rFonts w:asciiTheme="minorHAnsi" w:hAnsiTheme="minorHAnsi" w:cstheme="minorHAnsi"/>
          <w:b/>
        </w:rPr>
      </w:pPr>
      <w:r w:rsidRPr="00D80957">
        <w:rPr>
          <w:rFonts w:asciiTheme="minorHAnsi" w:hAnsiTheme="minorHAnsi" w:cstheme="minorHAnsi"/>
          <w:b/>
        </w:rPr>
        <w:t xml:space="preserve">Find the area of a rectangle with whole-number side lengths by tiling </w:t>
      </w:r>
      <w:r w:rsidRPr="00D80957" w:rsidR="00E675FA">
        <w:rPr>
          <w:rFonts w:asciiTheme="minorHAnsi" w:hAnsiTheme="minorHAnsi" w:cstheme="minorHAnsi"/>
          <w:b/>
        </w:rPr>
        <w:t>it and</w:t>
      </w:r>
      <w:r w:rsidRPr="00D80957">
        <w:rPr>
          <w:rFonts w:asciiTheme="minorHAnsi" w:hAnsiTheme="minorHAnsi" w:cstheme="minorHAnsi"/>
          <w:b/>
        </w:rPr>
        <w:t xml:space="preserve"> show that the area is the same as would be found by multiplying the side</w:t>
      </w:r>
      <w:r w:rsidRPr="00D80957">
        <w:rPr>
          <w:rFonts w:asciiTheme="minorHAnsi" w:hAnsiTheme="minorHAnsi" w:cstheme="minorHAnsi"/>
          <w:b/>
          <w:spacing w:val="-11"/>
        </w:rPr>
        <w:t xml:space="preserve"> </w:t>
      </w:r>
      <w:r w:rsidRPr="00D80957">
        <w:rPr>
          <w:rFonts w:asciiTheme="minorHAnsi" w:hAnsiTheme="minorHAnsi" w:cstheme="minorHAnsi"/>
          <w:b/>
        </w:rPr>
        <w:t>lengths.</w:t>
      </w:r>
    </w:p>
    <w:p w:rsidRPr="00D80957" w:rsidR="00220E02" w:rsidRDefault="003330D4" w14:paraId="43780CB8" w14:textId="77777777">
      <w:pPr>
        <w:pStyle w:val="BodyText"/>
        <w:spacing w:before="83"/>
        <w:ind w:left="220"/>
        <w:rPr>
          <w:rFonts w:asciiTheme="minorHAnsi" w:hAnsiTheme="minorHAnsi" w:cstheme="minorHAnsi"/>
        </w:rPr>
      </w:pPr>
      <w:r w:rsidRPr="00D80957">
        <w:rPr>
          <w:rFonts w:asciiTheme="minorHAnsi" w:hAnsiTheme="minorHAnsi" w:cstheme="minorHAnsi"/>
        </w:rPr>
        <w:t>Students should tile rectangles then multiply their side lengths to show it is the same.</w:t>
      </w:r>
    </w:p>
    <w:p w:rsidRPr="00D80957" w:rsidR="00220E02" w:rsidRDefault="00C758B0" w14:paraId="43780CB9" w14:textId="77777777">
      <w:pPr>
        <w:pStyle w:val="BodyText"/>
        <w:spacing w:before="186"/>
        <w:ind w:left="2807" w:right="6242"/>
        <w:rPr>
          <w:rFonts w:asciiTheme="minorHAnsi" w:hAnsiTheme="minorHAnsi" w:cstheme="minorHAnsi"/>
        </w:rPr>
      </w:pPr>
      <w:r>
        <w:rPr>
          <w:rFonts w:asciiTheme="minorHAnsi" w:hAnsiTheme="minorHAnsi" w:cstheme="minorHAnsi"/>
        </w:rPr>
        <w:pict w14:anchorId="43780CF0">
          <v:shapetype id="_x0000_t202" coordsize="21600,21600" o:spt="202" path="m,l,21600r21600,l21600,xe">
            <v:stroke joinstyle="miter"/>
            <v:path gradientshapeok="t" o:connecttype="rect"/>
          </v:shapetype>
          <v:shape id="_x0000_s1049" style="position:absolute;left:0;text-align:left;margin-left:276.7pt;margin-top:6.05pt;width:88.6pt;height:58.1pt;z-index:251658249;mso-position-horizontal-relative:page" filled="f" stroked="f" type="#_x0000_t202">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74"/>
                    <w:gridCol w:w="460"/>
                    <w:gridCol w:w="460"/>
                    <w:gridCol w:w="460"/>
                  </w:tblGrid>
                  <w:tr w:rsidR="00220E02" w14:paraId="43780D07" w14:textId="77777777">
                    <w:trPr>
                      <w:trHeight w:val="373"/>
                    </w:trPr>
                    <w:tc>
                      <w:tcPr>
                        <w:tcW w:w="374" w:type="dxa"/>
                      </w:tcPr>
                      <w:p w:rsidR="00220E02" w:rsidRDefault="003330D4" w14:paraId="43780D03" w14:textId="77777777">
                        <w:pPr>
                          <w:pStyle w:val="TableParagraph"/>
                          <w:spacing w:before="57"/>
                          <w:ind w:left="7"/>
                          <w:jc w:val="center"/>
                        </w:pPr>
                        <w:r>
                          <w:t>1</w:t>
                        </w:r>
                      </w:p>
                    </w:tc>
                    <w:tc>
                      <w:tcPr>
                        <w:tcW w:w="460" w:type="dxa"/>
                      </w:tcPr>
                      <w:p w:rsidR="00220E02" w:rsidRDefault="003330D4" w14:paraId="43780D04" w14:textId="77777777">
                        <w:pPr>
                          <w:pStyle w:val="TableParagraph"/>
                          <w:spacing w:before="57"/>
                          <w:ind w:right="157"/>
                          <w:jc w:val="right"/>
                        </w:pPr>
                        <w:r>
                          <w:t>2</w:t>
                        </w:r>
                      </w:p>
                    </w:tc>
                    <w:tc>
                      <w:tcPr>
                        <w:tcW w:w="460" w:type="dxa"/>
                      </w:tcPr>
                      <w:p w:rsidR="00220E02" w:rsidRDefault="003330D4" w14:paraId="43780D05" w14:textId="77777777">
                        <w:pPr>
                          <w:pStyle w:val="TableParagraph"/>
                          <w:spacing w:before="57"/>
                          <w:ind w:left="10"/>
                          <w:jc w:val="center"/>
                        </w:pPr>
                        <w:r>
                          <w:t>3</w:t>
                        </w:r>
                      </w:p>
                    </w:tc>
                    <w:tc>
                      <w:tcPr>
                        <w:tcW w:w="460" w:type="dxa"/>
                      </w:tcPr>
                      <w:p w:rsidR="00220E02" w:rsidRDefault="003330D4" w14:paraId="43780D06" w14:textId="77777777">
                        <w:pPr>
                          <w:pStyle w:val="TableParagraph"/>
                          <w:spacing w:before="57"/>
                          <w:ind w:left="12"/>
                          <w:jc w:val="center"/>
                        </w:pPr>
                        <w:r>
                          <w:t>4</w:t>
                        </w:r>
                      </w:p>
                    </w:tc>
                  </w:tr>
                  <w:tr w:rsidR="00220E02" w14:paraId="43780D0C" w14:textId="77777777">
                    <w:trPr>
                      <w:trHeight w:val="374"/>
                    </w:trPr>
                    <w:tc>
                      <w:tcPr>
                        <w:tcW w:w="374" w:type="dxa"/>
                      </w:tcPr>
                      <w:p w:rsidR="00220E02" w:rsidRDefault="003330D4" w14:paraId="43780D08" w14:textId="77777777">
                        <w:pPr>
                          <w:pStyle w:val="TableParagraph"/>
                          <w:spacing w:before="57"/>
                          <w:ind w:left="7"/>
                          <w:jc w:val="center"/>
                        </w:pPr>
                        <w:r>
                          <w:t>5</w:t>
                        </w:r>
                      </w:p>
                    </w:tc>
                    <w:tc>
                      <w:tcPr>
                        <w:tcW w:w="460" w:type="dxa"/>
                      </w:tcPr>
                      <w:p w:rsidR="00220E02" w:rsidRDefault="003330D4" w14:paraId="43780D09" w14:textId="77777777">
                        <w:pPr>
                          <w:pStyle w:val="TableParagraph"/>
                          <w:spacing w:before="57"/>
                          <w:ind w:right="157"/>
                          <w:jc w:val="right"/>
                        </w:pPr>
                        <w:r>
                          <w:t>6</w:t>
                        </w:r>
                      </w:p>
                    </w:tc>
                    <w:tc>
                      <w:tcPr>
                        <w:tcW w:w="460" w:type="dxa"/>
                      </w:tcPr>
                      <w:p w:rsidR="00220E02" w:rsidRDefault="003330D4" w14:paraId="43780D0A" w14:textId="77777777">
                        <w:pPr>
                          <w:pStyle w:val="TableParagraph"/>
                          <w:spacing w:before="57"/>
                          <w:ind w:left="10"/>
                          <w:jc w:val="center"/>
                        </w:pPr>
                        <w:r>
                          <w:t>7</w:t>
                        </w:r>
                      </w:p>
                    </w:tc>
                    <w:tc>
                      <w:tcPr>
                        <w:tcW w:w="460" w:type="dxa"/>
                      </w:tcPr>
                      <w:p w:rsidR="00220E02" w:rsidRDefault="003330D4" w14:paraId="43780D0B" w14:textId="77777777">
                        <w:pPr>
                          <w:pStyle w:val="TableParagraph"/>
                          <w:spacing w:before="57"/>
                          <w:ind w:left="12"/>
                          <w:jc w:val="center"/>
                        </w:pPr>
                        <w:r>
                          <w:t>8</w:t>
                        </w:r>
                      </w:p>
                    </w:tc>
                  </w:tr>
                  <w:tr w:rsidR="00220E02" w14:paraId="43780D11" w14:textId="77777777">
                    <w:trPr>
                      <w:trHeight w:val="373"/>
                    </w:trPr>
                    <w:tc>
                      <w:tcPr>
                        <w:tcW w:w="374" w:type="dxa"/>
                      </w:tcPr>
                      <w:p w:rsidR="00220E02" w:rsidRDefault="003330D4" w14:paraId="43780D0D" w14:textId="77777777">
                        <w:pPr>
                          <w:pStyle w:val="TableParagraph"/>
                          <w:spacing w:before="57"/>
                          <w:ind w:left="7"/>
                          <w:jc w:val="center"/>
                        </w:pPr>
                        <w:r>
                          <w:t>9</w:t>
                        </w:r>
                      </w:p>
                    </w:tc>
                    <w:tc>
                      <w:tcPr>
                        <w:tcW w:w="460" w:type="dxa"/>
                      </w:tcPr>
                      <w:p w:rsidR="00220E02" w:rsidRDefault="003330D4" w14:paraId="43780D0E" w14:textId="77777777">
                        <w:pPr>
                          <w:pStyle w:val="TableParagraph"/>
                          <w:spacing w:before="57"/>
                          <w:ind w:right="95"/>
                          <w:jc w:val="right"/>
                        </w:pPr>
                        <w:r>
                          <w:t>10</w:t>
                        </w:r>
                      </w:p>
                    </w:tc>
                    <w:tc>
                      <w:tcPr>
                        <w:tcW w:w="460" w:type="dxa"/>
                      </w:tcPr>
                      <w:p w:rsidR="00220E02" w:rsidRDefault="003330D4" w14:paraId="43780D0F" w14:textId="77777777">
                        <w:pPr>
                          <w:pStyle w:val="TableParagraph"/>
                          <w:spacing w:before="57"/>
                          <w:ind w:left="87" w:right="75"/>
                          <w:jc w:val="center"/>
                        </w:pPr>
                        <w:r>
                          <w:t>11</w:t>
                        </w:r>
                      </w:p>
                    </w:tc>
                    <w:tc>
                      <w:tcPr>
                        <w:tcW w:w="460" w:type="dxa"/>
                      </w:tcPr>
                      <w:p w:rsidR="00220E02" w:rsidRDefault="003330D4" w14:paraId="43780D10" w14:textId="77777777">
                        <w:pPr>
                          <w:pStyle w:val="TableParagraph"/>
                          <w:spacing w:before="57"/>
                          <w:ind w:left="88" w:right="74"/>
                          <w:jc w:val="center"/>
                        </w:pPr>
                        <w:r>
                          <w:t>12</w:t>
                        </w:r>
                      </w:p>
                    </w:tc>
                  </w:tr>
                </w:tbl>
                <w:p w:rsidR="00220E02" w:rsidRDefault="00220E02" w14:paraId="43780D12" w14:textId="77777777">
                  <w:pPr>
                    <w:pStyle w:val="BodyText"/>
                  </w:pPr>
                </w:p>
              </w:txbxContent>
            </v:textbox>
            <w10:wrap anchorx="page"/>
          </v:shape>
        </w:pict>
      </w:r>
      <w:r w:rsidRPr="00D80957" w:rsidR="003330D4">
        <w:rPr>
          <w:rFonts w:asciiTheme="minorHAnsi" w:hAnsiTheme="minorHAnsi" w:cstheme="minorHAnsi"/>
        </w:rPr>
        <w:t>To find the area, one could count the squares or multiply 3</w:t>
      </w:r>
    </w:p>
    <w:p w:rsidRPr="00D80957" w:rsidR="00220E02" w:rsidRDefault="003330D4" w14:paraId="43780CBA" w14:textId="77777777">
      <w:pPr>
        <w:pStyle w:val="BodyText"/>
        <w:spacing w:before="2"/>
        <w:ind w:left="2807"/>
        <w:rPr>
          <w:rFonts w:asciiTheme="minorHAnsi" w:hAnsiTheme="minorHAnsi" w:cstheme="minorHAnsi"/>
        </w:rPr>
      </w:pPr>
      <w:r w:rsidRPr="00D80957">
        <w:rPr>
          <w:rFonts w:asciiTheme="minorHAnsi" w:hAnsiTheme="minorHAnsi" w:cstheme="minorHAnsi"/>
        </w:rPr>
        <w:t> 4 =</w:t>
      </w:r>
      <w:r w:rsidRPr="00D80957">
        <w:rPr>
          <w:rFonts w:asciiTheme="minorHAnsi" w:hAnsiTheme="minorHAnsi" w:cstheme="minorHAnsi"/>
          <w:spacing w:val="4"/>
        </w:rPr>
        <w:t xml:space="preserve"> </w:t>
      </w:r>
      <w:r w:rsidRPr="00D80957">
        <w:rPr>
          <w:rFonts w:asciiTheme="minorHAnsi" w:hAnsiTheme="minorHAnsi" w:cstheme="minorHAnsi"/>
        </w:rPr>
        <w:t>12.</w:t>
      </w:r>
    </w:p>
    <w:p w:rsidRPr="00D80957" w:rsidR="00220E02" w:rsidRDefault="00220E02" w14:paraId="43780CBB" w14:textId="77777777">
      <w:pPr>
        <w:pStyle w:val="BodyText"/>
        <w:spacing w:before="6"/>
        <w:rPr>
          <w:rFonts w:asciiTheme="minorHAnsi" w:hAnsiTheme="minorHAnsi" w:cstheme="minorHAnsi"/>
          <w:sz w:val="27"/>
        </w:rPr>
      </w:pPr>
    </w:p>
    <w:p w:rsidRPr="00D80957" w:rsidR="00220E02" w:rsidRDefault="003330D4" w14:paraId="43780CBC" w14:textId="10F6F52F">
      <w:pPr>
        <w:pStyle w:val="Heading1"/>
        <w:numPr>
          <w:ilvl w:val="0"/>
          <w:numId w:val="1"/>
        </w:numPr>
        <w:tabs>
          <w:tab w:val="left" w:pos="478"/>
        </w:tabs>
        <w:ind w:right="326" w:firstLine="0"/>
        <w:rPr>
          <w:rFonts w:asciiTheme="minorHAnsi" w:hAnsiTheme="minorHAnsi" w:cstheme="minorHAnsi"/>
        </w:rPr>
      </w:pPr>
      <w:r w:rsidRPr="00D80957">
        <w:rPr>
          <w:rFonts w:asciiTheme="minorHAnsi" w:hAnsiTheme="minorHAnsi" w:cstheme="minorHAnsi"/>
        </w:rPr>
        <w:t xml:space="preserve">Multiply side lengths to find areas of rectangles with whole-number side lengths in the context of solving real world and mathematical </w:t>
      </w:r>
      <w:r w:rsidRPr="00D80957" w:rsidR="00E675FA">
        <w:rPr>
          <w:rFonts w:asciiTheme="minorHAnsi" w:hAnsiTheme="minorHAnsi" w:cstheme="minorHAnsi"/>
        </w:rPr>
        <w:t>problems and</w:t>
      </w:r>
      <w:r w:rsidRPr="00D80957">
        <w:rPr>
          <w:rFonts w:asciiTheme="minorHAnsi" w:hAnsiTheme="minorHAnsi" w:cstheme="minorHAnsi"/>
        </w:rPr>
        <w:t xml:space="preserve"> represent whole-number products as rectangular areas in mathematical</w:t>
      </w:r>
      <w:r w:rsidRPr="00D80957">
        <w:rPr>
          <w:rFonts w:asciiTheme="minorHAnsi" w:hAnsiTheme="minorHAnsi" w:cstheme="minorHAnsi"/>
          <w:spacing w:val="-3"/>
        </w:rPr>
        <w:t xml:space="preserve"> </w:t>
      </w:r>
      <w:r w:rsidRPr="00D80957">
        <w:rPr>
          <w:rFonts w:asciiTheme="minorHAnsi" w:hAnsiTheme="minorHAnsi" w:cstheme="minorHAnsi"/>
        </w:rPr>
        <w:t>reasoning.</w:t>
      </w:r>
    </w:p>
    <w:p w:rsidRPr="00D80957" w:rsidR="00220E02" w:rsidRDefault="00C758B0" w14:paraId="43780CBD" w14:textId="02F810F2">
      <w:pPr>
        <w:pStyle w:val="BodyText"/>
        <w:spacing w:before="122"/>
        <w:ind w:left="220"/>
        <w:rPr>
          <w:rFonts w:asciiTheme="minorHAnsi" w:hAnsiTheme="minorHAnsi" w:cstheme="minorHAnsi"/>
        </w:rPr>
      </w:pPr>
      <w:r>
        <w:rPr>
          <w:rFonts w:asciiTheme="minorHAnsi" w:hAnsiTheme="minorHAnsi" w:cstheme="minorHAnsi"/>
        </w:rPr>
        <w:pict w14:anchorId="43780CF1">
          <v:group id="_x0000_s1026" style="position:absolute;left:0;text-align:left;margin-left:379.1pt;margin-top:19.55pt;width:126.9pt;height:96.15pt;z-index:251658248;mso-position-horizontal-relative:page" coordsize="1738,2043" coordorigin="4673,942">
            <v:line id="_x0000_s1048" style="position:absolute" strokeweight=".16969mm" from="4682,947" to="4966,947"/>
            <v:rect id="_x0000_s1047" style="position:absolute;left:4965;top:941;width:10;height:10" fillcolor="black" stroked="f"/>
            <v:line id="_x0000_s1046" style="position:absolute" strokeweight=".16969mm" from="4975,947" to="5254,947"/>
            <v:rect id="_x0000_s1045" style="position:absolute;left:5253;top:941;width:10;height:10" fillcolor="black" stroked="f"/>
            <v:line id="_x0000_s1044" style="position:absolute" strokeweight=".16969mm" from="5263,947" to="5542,947"/>
            <v:rect id="_x0000_s1043" style="position:absolute;left:5541;top:941;width:10;height:10" fillcolor="black" stroked="f"/>
            <v:line id="_x0000_s1042" style="position:absolute" strokeweight=".16969mm" from="5551,947" to="5830,947"/>
            <v:rect id="_x0000_s1041" style="position:absolute;left:5829;top:941;width:10;height:10" fillcolor="black" stroked="f"/>
            <v:line id="_x0000_s1040" style="position:absolute" strokeweight=".16969mm" from="5839,947" to="6118,947"/>
            <v:rect id="_x0000_s1039" style="position:absolute;left:6117;top:941;width:10;height:10" fillcolor="black" stroked="f"/>
            <v:line id="_x0000_s1038" style="position:absolute" strokeweight=".16969mm" from="6127,947" to="6401,947"/>
            <v:shape id="_x0000_s1037" style="position:absolute;left:4677;top:941;width:289;height:2043" coordsize="289,2043" coordorigin="4678,942" filled="f" strokeweight=".48pt" o:spt="100" adj="0,,0" path="m4678,942r,2042m4682,2979r284,e">
              <v:stroke joinstyle="round"/>
              <v:formulas/>
              <v:path arrowok="t" o:connecttype="segments"/>
            </v:shape>
            <v:rect id="_x0000_s1036" style="position:absolute;left:4965;top:2974;width:10;height:10" fillcolor="black" stroked="f"/>
            <v:line id="_x0000_s1035" style="position:absolute" strokeweight=".48pt" from="4975,2979" to="5254,2979"/>
            <v:rect id="_x0000_s1034" style="position:absolute;left:5253;top:2974;width:10;height:10" fillcolor="black" stroked="f"/>
            <v:line id="_x0000_s1033" style="position:absolute" strokeweight=".48pt" from="5263,2979" to="5542,2979"/>
            <v:rect id="_x0000_s1032" style="position:absolute;left:5541;top:2974;width:10;height:10" fillcolor="black" stroked="f"/>
            <v:line id="_x0000_s1031" style="position:absolute" strokeweight=".48pt" from="5551,2979" to="5830,2979"/>
            <v:rect id="_x0000_s1030" style="position:absolute;left:5829;top:2974;width:10;height:10" fillcolor="black" stroked="f"/>
            <v:line id="_x0000_s1029" style="position:absolute" strokeweight=".48pt" from="5839,2979" to="6118,2979"/>
            <v:rect id="_x0000_s1028" style="position:absolute;left:6117;top:2974;width:10;height:10" fillcolor="black" stroked="f"/>
            <v:shape id="_x0000_s1027" style="position:absolute;left:6127;top:941;width:279;height:2043" coordsize="279,2043" coordorigin="6127,942" filled="f" strokeweight=".48pt" o:spt="100" adj="0,,0" path="m6127,2979r274,m6406,942r,2042e">
              <v:stroke joinstyle="round"/>
              <v:formulas/>
              <v:path arrowok="t" o:connecttype="segments"/>
            </v:shape>
            <w10:wrap anchorx="page"/>
          </v:group>
        </w:pict>
      </w:r>
      <w:r w:rsidRPr="00D80957" w:rsidR="003330D4">
        <w:rPr>
          <w:rFonts w:asciiTheme="minorHAnsi" w:hAnsiTheme="minorHAnsi" w:cstheme="minorHAnsi"/>
        </w:rPr>
        <w:t>Students should solve real world and mathematical problems</w:t>
      </w:r>
      <w:r w:rsidR="00343F3A">
        <w:rPr>
          <w:rFonts w:asciiTheme="minorHAnsi" w:hAnsiTheme="minorHAnsi" w:cstheme="minorHAnsi"/>
        </w:rPr>
        <w:tab/>
      </w:r>
      <w:r w:rsidR="00343F3A">
        <w:rPr>
          <w:rFonts w:asciiTheme="minorHAnsi" w:hAnsiTheme="minorHAnsi" w:cstheme="minorHAnsi"/>
        </w:rPr>
        <w:tab/>
      </w:r>
      <w:r w:rsidR="00343F3A">
        <w:rPr>
          <w:rFonts w:asciiTheme="minorHAnsi" w:hAnsiTheme="minorHAnsi" w:cstheme="minorHAnsi"/>
        </w:rPr>
        <w:tab/>
      </w:r>
      <w:r w:rsidR="00343F3A">
        <w:rPr>
          <w:rFonts w:asciiTheme="minorHAnsi" w:hAnsiTheme="minorHAnsi" w:cstheme="minorHAnsi"/>
        </w:rPr>
        <w:t xml:space="preserve">        </w:t>
      </w:r>
    </w:p>
    <w:p w:rsidR="00741F59" w:rsidP="00741F59" w:rsidRDefault="003330D4" w14:paraId="172D1D53" w14:textId="306A9030">
      <w:pPr>
        <w:pStyle w:val="BodyText"/>
        <w:spacing w:before="157" w:line="273" w:lineRule="auto"/>
        <w:ind w:left="940" w:right="4350"/>
        <w:rPr>
          <w:rFonts w:asciiTheme="minorHAnsi" w:hAnsiTheme="minorHAnsi" w:cstheme="minorHAnsi"/>
        </w:rPr>
      </w:pPr>
      <w:r w:rsidRPr="00D80957">
        <w:rPr>
          <w:rFonts w:asciiTheme="minorHAnsi" w:hAnsiTheme="minorHAnsi" w:cstheme="minorHAnsi"/>
        </w:rPr>
        <w:t>Example:</w:t>
      </w:r>
      <w:r w:rsidR="00BF2383">
        <w:rPr>
          <w:rFonts w:asciiTheme="minorHAnsi" w:hAnsiTheme="minorHAnsi" w:cstheme="minorHAnsi"/>
        </w:rPr>
        <w:t xml:space="preserve"> </w:t>
      </w:r>
      <w:r w:rsidRPr="00D80957">
        <w:rPr>
          <w:rFonts w:asciiTheme="minorHAnsi" w:hAnsiTheme="minorHAnsi" w:cstheme="minorHAnsi"/>
        </w:rPr>
        <w:t xml:space="preserve">Drew wants to tile the bathroom floor using </w:t>
      </w:r>
      <w:proofErr w:type="gramStart"/>
      <w:r w:rsidRPr="00D80957">
        <w:rPr>
          <w:rFonts w:asciiTheme="minorHAnsi" w:hAnsiTheme="minorHAnsi" w:cstheme="minorHAnsi"/>
        </w:rPr>
        <w:t>1 foot</w:t>
      </w:r>
      <w:proofErr w:type="gramEnd"/>
      <w:r w:rsidRPr="00D80957">
        <w:rPr>
          <w:rFonts w:asciiTheme="minorHAnsi" w:hAnsiTheme="minorHAnsi" w:cstheme="minorHAnsi"/>
        </w:rPr>
        <w:t xml:space="preserve"> tiles. </w:t>
      </w:r>
      <w:r w:rsidR="00FF319F">
        <w:rPr>
          <w:rFonts w:asciiTheme="minorHAnsi" w:hAnsiTheme="minorHAnsi" w:cstheme="minorHAnsi"/>
        </w:rPr>
        <w:t>How many tile</w:t>
      </w:r>
      <w:r w:rsidR="00C758B0">
        <w:rPr>
          <w:rFonts w:asciiTheme="minorHAnsi" w:hAnsiTheme="minorHAnsi" w:cstheme="minorHAnsi"/>
        </w:rPr>
        <w:t>s</w:t>
      </w:r>
      <w:r w:rsidR="00FF319F">
        <w:rPr>
          <w:rFonts w:asciiTheme="minorHAnsi" w:hAnsiTheme="minorHAnsi" w:cstheme="minorHAnsi"/>
        </w:rPr>
        <w:t xml:space="preserve"> will he need?</w:t>
      </w:r>
      <w:r w:rsidR="00741F59">
        <w:rPr>
          <w:rFonts w:asciiTheme="minorHAnsi" w:hAnsiTheme="minorHAnsi" w:cstheme="minorHAnsi"/>
        </w:rPr>
        <w:t xml:space="preserve">          </w:t>
      </w:r>
    </w:p>
    <w:p w:rsidRPr="00741F59" w:rsidR="00220E02" w:rsidP="00741F59" w:rsidRDefault="00741F59" w14:paraId="43780CBE" w14:textId="3B42159E">
      <w:pPr>
        <w:pStyle w:val="BodyText"/>
        <w:spacing w:before="157" w:line="273" w:lineRule="auto"/>
        <w:ind w:left="940" w:right="4350"/>
        <w:rPr>
          <w:rFonts w:asciiTheme="minorHAnsi" w:hAnsiTheme="minorHAnsi" w:cstheme="minorHAnsi"/>
          <w:b/>
          <w:bCs/>
        </w:rPr>
      </w:pPr>
      <w:r>
        <w:rPr>
          <w:rFonts w:asciiTheme="minorHAnsi" w:hAnsiTheme="minorHAnsi" w:cstheme="minorHAnsi"/>
        </w:rPr>
        <w:t xml:space="preserve">                                                                                                          </w:t>
      </w:r>
      <w:r w:rsidRPr="00741F59">
        <w:rPr>
          <w:rFonts w:asciiTheme="minorHAnsi" w:hAnsiTheme="minorHAnsi" w:cstheme="minorHAnsi"/>
          <w:b/>
          <w:bCs/>
        </w:rPr>
        <w:t>6 feet</w:t>
      </w:r>
    </w:p>
    <w:p w:rsidRPr="00D80957" w:rsidR="00220E02" w:rsidRDefault="00220E02" w14:paraId="43780CBF" w14:textId="77777777">
      <w:pPr>
        <w:pStyle w:val="BodyText"/>
        <w:rPr>
          <w:rFonts w:asciiTheme="minorHAnsi" w:hAnsiTheme="minorHAnsi" w:cstheme="minorHAnsi"/>
          <w:b/>
          <w:sz w:val="24"/>
        </w:rPr>
      </w:pPr>
    </w:p>
    <w:p w:rsidRPr="00D80957" w:rsidR="00220E02" w:rsidRDefault="00220E02" w14:paraId="43780CC0" w14:textId="77777777">
      <w:pPr>
        <w:pStyle w:val="BodyText"/>
        <w:rPr>
          <w:rFonts w:asciiTheme="minorHAnsi" w:hAnsiTheme="minorHAnsi" w:cstheme="minorHAnsi"/>
          <w:b/>
          <w:sz w:val="24"/>
        </w:rPr>
      </w:pPr>
    </w:p>
    <w:p w:rsidRPr="00D80957" w:rsidR="00220E02" w:rsidRDefault="00220E02" w14:paraId="43780CC1" w14:textId="77777777">
      <w:pPr>
        <w:pStyle w:val="BodyText"/>
        <w:rPr>
          <w:rFonts w:asciiTheme="minorHAnsi" w:hAnsiTheme="minorHAnsi" w:cstheme="minorHAnsi"/>
          <w:b/>
          <w:sz w:val="24"/>
        </w:rPr>
      </w:pPr>
    </w:p>
    <w:p w:rsidRPr="00741F59" w:rsidR="00220E02" w:rsidP="00741F59" w:rsidRDefault="00343F3A" w14:paraId="43780CC8" w14:textId="6C7E82D3">
      <w:pPr>
        <w:pStyle w:val="BodyText"/>
        <w:spacing w:before="6"/>
        <w:rPr>
          <w:rFonts w:asciiTheme="minorHAnsi" w:hAnsiTheme="minorHAnsi" w:cstheme="minorHAnsi"/>
          <w:b/>
          <w:sz w:val="23"/>
        </w:rPr>
      </w:pPr>
      <w:r>
        <w:rPr>
          <w:rFonts w:asciiTheme="minorHAnsi" w:hAnsiTheme="minorHAnsi" w:cstheme="minorHAnsi"/>
          <w:b/>
          <w:sz w:val="23"/>
        </w:rPr>
        <w:t xml:space="preserve">                                                                                                                                               </w:t>
      </w:r>
      <w:r w:rsidR="00741F59">
        <w:rPr>
          <w:rFonts w:asciiTheme="minorHAnsi" w:hAnsiTheme="minorHAnsi" w:cstheme="minorHAnsi"/>
          <w:b/>
          <w:sz w:val="23"/>
        </w:rPr>
        <w:t xml:space="preserve">    </w:t>
      </w:r>
      <w:r>
        <w:rPr>
          <w:rFonts w:asciiTheme="minorHAnsi" w:hAnsiTheme="minorHAnsi" w:cstheme="minorHAnsi"/>
          <w:b/>
          <w:sz w:val="23"/>
        </w:rPr>
        <w:t xml:space="preserve"> </w:t>
      </w:r>
      <w:r w:rsidR="00741F59">
        <w:rPr>
          <w:rFonts w:asciiTheme="minorHAnsi" w:hAnsiTheme="minorHAnsi" w:cstheme="minorHAnsi"/>
          <w:b/>
          <w:sz w:val="23"/>
        </w:rPr>
        <w:t xml:space="preserve">        8 feet</w:t>
      </w:r>
    </w:p>
    <w:p w:rsidRPr="00D80957" w:rsidR="00220E02" w:rsidRDefault="003330D4" w14:paraId="43780CC9" w14:textId="77777777">
      <w:pPr>
        <w:pStyle w:val="ListParagraph"/>
        <w:numPr>
          <w:ilvl w:val="0"/>
          <w:numId w:val="1"/>
        </w:numPr>
        <w:tabs>
          <w:tab w:val="left" w:pos="468"/>
        </w:tabs>
        <w:ind w:left="219" w:right="322" w:firstLine="0"/>
        <w:rPr>
          <w:rFonts w:asciiTheme="minorHAnsi" w:hAnsiTheme="minorHAnsi" w:cstheme="minorHAnsi"/>
          <w:b/>
        </w:rPr>
      </w:pPr>
      <w:r w:rsidRPr="00D80957">
        <w:rPr>
          <w:rFonts w:asciiTheme="minorHAnsi" w:hAnsiTheme="minorHAnsi" w:cstheme="minorHAnsi"/>
          <w:b/>
        </w:rPr>
        <w:lastRenderedPageBreak/>
        <w:t xml:space="preserve">Use tiling to show in a concrete case that the area of a rectangle with whole-number side lengths </w:t>
      </w:r>
      <w:r w:rsidRPr="00D80957">
        <w:rPr>
          <w:rFonts w:asciiTheme="minorHAnsi" w:hAnsiTheme="minorHAnsi" w:cstheme="minorHAnsi"/>
          <w:b/>
          <w:i/>
        </w:rPr>
        <w:t xml:space="preserve">a </w:t>
      </w:r>
      <w:r w:rsidRPr="00D80957">
        <w:rPr>
          <w:rFonts w:asciiTheme="minorHAnsi" w:hAnsiTheme="minorHAnsi" w:cstheme="minorHAnsi"/>
          <w:b/>
        </w:rPr>
        <w:t xml:space="preserve">and </w:t>
      </w:r>
      <w:r w:rsidRPr="00D80957">
        <w:rPr>
          <w:rFonts w:asciiTheme="minorHAnsi" w:hAnsiTheme="minorHAnsi" w:cstheme="minorHAnsi"/>
          <w:b/>
          <w:i/>
        </w:rPr>
        <w:t xml:space="preserve">b </w:t>
      </w:r>
      <w:r w:rsidRPr="00D80957">
        <w:rPr>
          <w:rFonts w:asciiTheme="minorHAnsi" w:hAnsiTheme="minorHAnsi" w:cstheme="minorHAnsi"/>
          <w:b/>
        </w:rPr>
        <w:t xml:space="preserve">+ </w:t>
      </w:r>
      <w:r w:rsidRPr="00D80957">
        <w:rPr>
          <w:rFonts w:asciiTheme="minorHAnsi" w:hAnsiTheme="minorHAnsi" w:cstheme="minorHAnsi"/>
          <w:b/>
          <w:i/>
        </w:rPr>
        <w:t xml:space="preserve">c </w:t>
      </w:r>
      <w:r w:rsidRPr="00D80957">
        <w:rPr>
          <w:rFonts w:asciiTheme="minorHAnsi" w:hAnsiTheme="minorHAnsi" w:cstheme="minorHAnsi"/>
          <w:b/>
        </w:rPr>
        <w:t xml:space="preserve">is the sum of </w:t>
      </w:r>
      <w:r w:rsidRPr="00D80957">
        <w:rPr>
          <w:rFonts w:asciiTheme="minorHAnsi" w:hAnsiTheme="minorHAnsi" w:cstheme="minorHAnsi"/>
          <w:b/>
          <w:i/>
        </w:rPr>
        <w:t xml:space="preserve">a </w:t>
      </w:r>
      <w:r w:rsidRPr="00D80957">
        <w:rPr>
          <w:rFonts w:asciiTheme="minorHAnsi" w:hAnsiTheme="minorHAnsi" w:cstheme="minorHAnsi"/>
          <w:b/>
        </w:rPr>
        <w:t xml:space="preserve">× </w:t>
      </w:r>
      <w:r w:rsidRPr="00D80957">
        <w:rPr>
          <w:rFonts w:asciiTheme="minorHAnsi" w:hAnsiTheme="minorHAnsi" w:cstheme="minorHAnsi"/>
          <w:b/>
          <w:i/>
        </w:rPr>
        <w:t xml:space="preserve">b </w:t>
      </w:r>
      <w:r w:rsidRPr="00D80957">
        <w:rPr>
          <w:rFonts w:asciiTheme="minorHAnsi" w:hAnsiTheme="minorHAnsi" w:cstheme="minorHAnsi"/>
          <w:b/>
        </w:rPr>
        <w:t xml:space="preserve">and </w:t>
      </w:r>
      <w:r w:rsidRPr="00D80957">
        <w:rPr>
          <w:rFonts w:asciiTheme="minorHAnsi" w:hAnsiTheme="minorHAnsi" w:cstheme="minorHAnsi"/>
          <w:b/>
          <w:i/>
        </w:rPr>
        <w:t xml:space="preserve">a </w:t>
      </w:r>
      <w:r w:rsidRPr="00D80957">
        <w:rPr>
          <w:rFonts w:asciiTheme="minorHAnsi" w:hAnsiTheme="minorHAnsi" w:cstheme="minorHAnsi"/>
          <w:b/>
        </w:rPr>
        <w:t xml:space="preserve">× </w:t>
      </w:r>
      <w:r w:rsidRPr="00D80957">
        <w:rPr>
          <w:rFonts w:asciiTheme="minorHAnsi" w:hAnsiTheme="minorHAnsi" w:cstheme="minorHAnsi"/>
          <w:b/>
          <w:i/>
        </w:rPr>
        <w:t>c</w:t>
      </w:r>
      <w:r w:rsidRPr="00D80957">
        <w:rPr>
          <w:rFonts w:asciiTheme="minorHAnsi" w:hAnsiTheme="minorHAnsi" w:cstheme="minorHAnsi"/>
          <w:b/>
        </w:rPr>
        <w:t>. Use area models to represent the distributive property in mathematical</w:t>
      </w:r>
      <w:r w:rsidRPr="00D80957">
        <w:rPr>
          <w:rFonts w:asciiTheme="minorHAnsi" w:hAnsiTheme="minorHAnsi" w:cstheme="minorHAnsi"/>
          <w:b/>
          <w:spacing w:val="-1"/>
        </w:rPr>
        <w:t xml:space="preserve"> </w:t>
      </w:r>
      <w:r w:rsidRPr="00D80957">
        <w:rPr>
          <w:rFonts w:asciiTheme="minorHAnsi" w:hAnsiTheme="minorHAnsi" w:cstheme="minorHAnsi"/>
          <w:b/>
        </w:rPr>
        <w:t>reasoning.</w:t>
      </w:r>
    </w:p>
    <w:p w:rsidRPr="00D80957" w:rsidR="00220E02" w:rsidRDefault="003330D4" w14:paraId="43780CCA" w14:textId="77777777">
      <w:pPr>
        <w:pStyle w:val="BodyText"/>
        <w:spacing w:before="122" w:line="278" w:lineRule="auto"/>
        <w:ind w:left="219" w:right="197"/>
        <w:rPr>
          <w:rFonts w:asciiTheme="minorHAnsi" w:hAnsiTheme="minorHAnsi" w:cstheme="minorHAnsi"/>
        </w:rPr>
      </w:pPr>
      <w:r w:rsidRPr="00D80957">
        <w:rPr>
          <w:rFonts w:asciiTheme="minorHAnsi" w:hAnsiTheme="minorHAnsi" w:cstheme="minorHAnsi"/>
          <w:noProof/>
        </w:rPr>
        <w:drawing>
          <wp:anchor distT="0" distB="0" distL="0" distR="0" simplePos="0" relativeHeight="251658241" behindDoc="0" locked="0" layoutInCell="1" allowOverlap="1" wp14:anchorId="43780CF2" wp14:editId="43780CF3">
            <wp:simplePos x="0" y="0"/>
            <wp:positionH relativeFrom="page">
              <wp:posOffset>3717562</wp:posOffset>
            </wp:positionH>
            <wp:positionV relativeFrom="paragraph">
              <wp:posOffset>544666</wp:posOffset>
            </wp:positionV>
            <wp:extent cx="793381" cy="653796"/>
            <wp:effectExtent l="0" t="0" r="0" b="0"/>
            <wp:wrapTopAndBottom/>
            <wp:docPr id="21" name="image11.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793381" cy="653796"/>
                    </a:xfrm>
                    <a:prstGeom prst="rect">
                      <a:avLst/>
                    </a:prstGeom>
                  </pic:spPr>
                </pic:pic>
              </a:graphicData>
            </a:graphic>
          </wp:anchor>
        </w:drawing>
      </w:r>
      <w:r w:rsidRPr="00D80957">
        <w:rPr>
          <w:rFonts w:asciiTheme="minorHAnsi" w:hAnsiTheme="minorHAnsi" w:cstheme="minorHAnsi"/>
        </w:rPr>
        <w:t xml:space="preserve">This standard extends students’ work with the distributive property. For example, in the picture below the area of a 7 </w:t>
      </w:r>
      <w:r w:rsidRPr="00D80957">
        <w:rPr>
          <w:rFonts w:asciiTheme="minorHAnsi" w:hAnsiTheme="minorHAnsi" w:cstheme="minorHAnsi"/>
        </w:rPr>
        <w:t xml:space="preserve"> 6 </w:t>
      </w:r>
      <w:proofErr w:type="gramStart"/>
      <w:r w:rsidRPr="00D80957">
        <w:rPr>
          <w:rFonts w:asciiTheme="minorHAnsi" w:hAnsiTheme="minorHAnsi" w:cstheme="minorHAnsi"/>
        </w:rPr>
        <w:t>figure</w:t>
      </w:r>
      <w:proofErr w:type="gramEnd"/>
      <w:r w:rsidRPr="00D80957">
        <w:rPr>
          <w:rFonts w:asciiTheme="minorHAnsi" w:hAnsiTheme="minorHAnsi" w:cstheme="minorHAnsi"/>
        </w:rPr>
        <w:t xml:space="preserve"> can be determined by finding the area of a 5 </w:t>
      </w:r>
      <w:r w:rsidRPr="00D80957">
        <w:rPr>
          <w:rFonts w:asciiTheme="minorHAnsi" w:hAnsiTheme="minorHAnsi" w:cstheme="minorHAnsi"/>
        </w:rPr>
        <w:t xml:space="preserve"> 6 and 2 </w:t>
      </w:r>
      <w:r w:rsidRPr="00D80957">
        <w:rPr>
          <w:rFonts w:asciiTheme="minorHAnsi" w:hAnsiTheme="minorHAnsi" w:cstheme="minorHAnsi"/>
        </w:rPr>
        <w:t> 6 and adding the two sums.</w:t>
      </w:r>
    </w:p>
    <w:p w:rsidRPr="00D80957" w:rsidR="00220E02" w:rsidRDefault="003330D4" w14:paraId="43780CCB" w14:textId="77777777">
      <w:pPr>
        <w:pStyle w:val="BodyText"/>
        <w:spacing w:before="135"/>
        <w:ind w:left="4011" w:right="3153"/>
        <w:jc w:val="center"/>
        <w:rPr>
          <w:rFonts w:asciiTheme="minorHAnsi" w:hAnsiTheme="minorHAnsi" w:cstheme="minorHAnsi"/>
        </w:rPr>
      </w:pPr>
      <w:r w:rsidRPr="00D80957">
        <w:rPr>
          <w:rFonts w:asciiTheme="minorHAnsi" w:hAnsiTheme="minorHAnsi" w:cstheme="minorHAnsi"/>
        </w:rPr>
        <w:t>Example:</w:t>
      </w:r>
    </w:p>
    <w:p w:rsidRPr="00D80957" w:rsidR="00220E02" w:rsidRDefault="003330D4" w14:paraId="43780CCC" w14:textId="77777777">
      <w:pPr>
        <w:pStyle w:val="BodyText"/>
        <w:spacing w:before="2"/>
        <w:rPr>
          <w:rFonts w:asciiTheme="minorHAnsi" w:hAnsiTheme="minorHAnsi" w:cstheme="minorHAnsi"/>
          <w:sz w:val="9"/>
        </w:rPr>
      </w:pPr>
      <w:r w:rsidRPr="00D80957">
        <w:rPr>
          <w:rFonts w:asciiTheme="minorHAnsi" w:hAnsiTheme="minorHAnsi" w:cstheme="minorHAnsi"/>
          <w:noProof/>
        </w:rPr>
        <w:drawing>
          <wp:anchor distT="0" distB="0" distL="0" distR="0" simplePos="0" relativeHeight="251658242" behindDoc="0" locked="0" layoutInCell="1" allowOverlap="1" wp14:anchorId="43780CF4" wp14:editId="43780CF5">
            <wp:simplePos x="0" y="0"/>
            <wp:positionH relativeFrom="page">
              <wp:posOffset>3384224</wp:posOffset>
            </wp:positionH>
            <wp:positionV relativeFrom="paragraph">
              <wp:posOffset>91816</wp:posOffset>
            </wp:positionV>
            <wp:extent cx="1482628" cy="1019556"/>
            <wp:effectExtent l="0" t="0" r="0" b="0"/>
            <wp:wrapTopAndBottom/>
            <wp:docPr id="23" name="image1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1482628" cy="1019556"/>
                    </a:xfrm>
                    <a:prstGeom prst="rect">
                      <a:avLst/>
                    </a:prstGeom>
                  </pic:spPr>
                </pic:pic>
              </a:graphicData>
            </a:graphic>
          </wp:anchor>
        </w:drawing>
      </w:r>
    </w:p>
    <w:p w:rsidRPr="00D80957" w:rsidR="00220E02" w:rsidP="00E675FA" w:rsidRDefault="00220E02" w14:paraId="43780CD2" w14:textId="5BD98731">
      <w:pPr>
        <w:pStyle w:val="BodyText"/>
        <w:rPr>
          <w:rFonts w:asciiTheme="minorHAnsi" w:hAnsiTheme="minorHAnsi" w:cstheme="minorHAnsi"/>
          <w:sz w:val="20"/>
        </w:rPr>
      </w:pPr>
    </w:p>
    <w:p w:rsidRPr="00D80957" w:rsidR="00220E02" w:rsidRDefault="003330D4" w14:paraId="43780CDA" w14:textId="77777777">
      <w:pPr>
        <w:pStyle w:val="Heading1"/>
        <w:spacing w:before="6"/>
        <w:rPr>
          <w:rFonts w:asciiTheme="minorHAnsi" w:hAnsiTheme="minorHAnsi" w:cstheme="minorHAnsi"/>
        </w:rPr>
      </w:pPr>
      <w:r w:rsidRPr="00D80957">
        <w:rPr>
          <w:rFonts w:asciiTheme="minorHAnsi" w:hAnsiTheme="minorHAnsi" w:cstheme="minorHAnsi"/>
          <w:u w:val="thick"/>
        </w:rPr>
        <w:t>Common Misconceptions</w:t>
      </w:r>
    </w:p>
    <w:p w:rsidRPr="00D80957" w:rsidR="00220E02" w:rsidRDefault="003330D4" w14:paraId="43780CDB" w14:textId="77777777">
      <w:pPr>
        <w:pStyle w:val="BodyText"/>
        <w:spacing w:before="1"/>
        <w:ind w:left="220" w:right="111" w:hanging="1"/>
        <w:rPr>
          <w:rFonts w:asciiTheme="minorHAnsi" w:hAnsiTheme="minorHAnsi" w:cstheme="minorHAnsi"/>
        </w:rPr>
      </w:pPr>
      <w:r w:rsidRPr="00D80957">
        <w:rPr>
          <w:rFonts w:asciiTheme="minorHAnsi" w:hAnsiTheme="minorHAnsi" w:cstheme="minorHAnsi"/>
        </w:rPr>
        <w:t>Students may confuse perimeter and area when they measure the sides of a rectangle and then multiply. They think the attribute they find is length, which is perimeter. Pose problems situations that require students to explain whether they are to find the perimeter or area.</w:t>
      </w:r>
    </w:p>
    <w:sectPr w:rsidRPr="00D80957" w:rsidR="00220E02" w:rsidSect="00724658">
      <w:headerReference w:type="default" r:id="rId18"/>
      <w:footerReference w:type="default" r:id="rId19"/>
      <w:pgSz w:w="12240" w:h="15840"/>
      <w:pgMar w:top="1120" w:right="640" w:bottom="1260" w:left="500" w:header="72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62A31" w:rsidRDefault="00962A31" w14:paraId="44594931" w14:textId="77777777">
      <w:r>
        <w:separator/>
      </w:r>
    </w:p>
  </w:endnote>
  <w:endnote w:type="continuationSeparator" w:id="0">
    <w:p w:rsidR="00962A31" w:rsidRDefault="00962A31" w14:paraId="7C282A1A" w14:textId="77777777">
      <w:r>
        <w:continuationSeparator/>
      </w:r>
    </w:p>
  </w:endnote>
  <w:endnote w:type="continuationNotice" w:id="1">
    <w:p w:rsidR="00FC5941" w:rsidRDefault="00FC5941" w14:paraId="7744AF6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5733346"/>
      <w:docPartObj>
        <w:docPartGallery w:val="Page Numbers (Bottom of Page)"/>
        <w:docPartUnique/>
      </w:docPartObj>
    </w:sdtPr>
    <w:sdtEndPr>
      <w:rPr>
        <w:noProof/>
      </w:rPr>
    </w:sdtEndPr>
    <w:sdtContent>
      <w:p w:rsidR="00FC4566" w:rsidRDefault="009C5BEC" w14:paraId="494C5AD9"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9C5BEC" w:rsidRDefault="00FC4566" w14:paraId="5852612F" w14:textId="15DF4A1F">
        <w:pPr>
          <w:pStyle w:val="Footer"/>
          <w:jc w:val="center"/>
        </w:pPr>
        <w:r>
          <w:rPr>
            <w:noProof/>
          </w:rPr>
          <w:t>Adapted GA DOE resource, 8/2020</w:t>
        </w:r>
      </w:p>
    </w:sdtContent>
  </w:sdt>
  <w:p w:rsidR="00220E02" w:rsidP="0088385B" w:rsidRDefault="0088385B" w14:paraId="43780CFD" w14:textId="4C034FC8">
    <w:pPr>
      <w:pStyle w:val="BodyText"/>
      <w:tabs>
        <w:tab w:val="left" w:pos="6120"/>
      </w:tabs>
      <w:spacing w:line="14" w:lineRule="auto"/>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62A31" w:rsidRDefault="00962A31" w14:paraId="57F2AB0C" w14:textId="77777777">
      <w:r>
        <w:separator/>
      </w:r>
    </w:p>
  </w:footnote>
  <w:footnote w:type="continuationSeparator" w:id="0">
    <w:p w:rsidR="00962A31" w:rsidRDefault="00962A31" w14:paraId="693C0B64" w14:textId="77777777">
      <w:r>
        <w:continuationSeparator/>
      </w:r>
    </w:p>
  </w:footnote>
  <w:footnote w:type="continuationNotice" w:id="1">
    <w:p w:rsidR="00FC5941" w:rsidRDefault="00FC5941" w14:paraId="4BE05F1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20E02" w:rsidRDefault="00220E02" w14:paraId="43780CFC" w14:textId="777E7F8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8580B"/>
    <w:multiLevelType w:val="hybridMultilevel"/>
    <w:tmpl w:val="B3321190"/>
    <w:lvl w:ilvl="0" w:tplc="23B8CE56">
      <w:numFmt w:val="bullet"/>
      <w:lvlText w:val=""/>
      <w:lvlJc w:val="left"/>
      <w:pPr>
        <w:ind w:left="1660" w:hanging="361"/>
      </w:pPr>
      <w:rPr>
        <w:rFonts w:hint="default" w:ascii="Symbol" w:hAnsi="Symbol" w:eastAsia="Symbol" w:cs="Symbol"/>
        <w:w w:val="100"/>
        <w:sz w:val="22"/>
        <w:szCs w:val="22"/>
      </w:rPr>
    </w:lvl>
    <w:lvl w:ilvl="1" w:tplc="441C47EC">
      <w:numFmt w:val="bullet"/>
      <w:lvlText w:val="•"/>
      <w:lvlJc w:val="left"/>
      <w:pPr>
        <w:ind w:left="2604" w:hanging="361"/>
      </w:pPr>
      <w:rPr>
        <w:rFonts w:hint="default"/>
      </w:rPr>
    </w:lvl>
    <w:lvl w:ilvl="2" w:tplc="950C971A">
      <w:numFmt w:val="bullet"/>
      <w:lvlText w:val="•"/>
      <w:lvlJc w:val="left"/>
      <w:pPr>
        <w:ind w:left="3548" w:hanging="361"/>
      </w:pPr>
      <w:rPr>
        <w:rFonts w:hint="default"/>
      </w:rPr>
    </w:lvl>
    <w:lvl w:ilvl="3" w:tplc="52FCDE8C">
      <w:numFmt w:val="bullet"/>
      <w:lvlText w:val="•"/>
      <w:lvlJc w:val="left"/>
      <w:pPr>
        <w:ind w:left="4492" w:hanging="361"/>
      </w:pPr>
      <w:rPr>
        <w:rFonts w:hint="default"/>
      </w:rPr>
    </w:lvl>
    <w:lvl w:ilvl="4" w:tplc="5602061A">
      <w:numFmt w:val="bullet"/>
      <w:lvlText w:val="•"/>
      <w:lvlJc w:val="left"/>
      <w:pPr>
        <w:ind w:left="5436" w:hanging="361"/>
      </w:pPr>
      <w:rPr>
        <w:rFonts w:hint="default"/>
      </w:rPr>
    </w:lvl>
    <w:lvl w:ilvl="5" w:tplc="60122522">
      <w:numFmt w:val="bullet"/>
      <w:lvlText w:val="•"/>
      <w:lvlJc w:val="left"/>
      <w:pPr>
        <w:ind w:left="6380" w:hanging="361"/>
      </w:pPr>
      <w:rPr>
        <w:rFonts w:hint="default"/>
      </w:rPr>
    </w:lvl>
    <w:lvl w:ilvl="6" w:tplc="EE724E70">
      <w:numFmt w:val="bullet"/>
      <w:lvlText w:val="•"/>
      <w:lvlJc w:val="left"/>
      <w:pPr>
        <w:ind w:left="7324" w:hanging="361"/>
      </w:pPr>
      <w:rPr>
        <w:rFonts w:hint="default"/>
      </w:rPr>
    </w:lvl>
    <w:lvl w:ilvl="7" w:tplc="A7B44390">
      <w:numFmt w:val="bullet"/>
      <w:lvlText w:val="•"/>
      <w:lvlJc w:val="left"/>
      <w:pPr>
        <w:ind w:left="8268" w:hanging="361"/>
      </w:pPr>
      <w:rPr>
        <w:rFonts w:hint="default"/>
      </w:rPr>
    </w:lvl>
    <w:lvl w:ilvl="8" w:tplc="82242D78">
      <w:numFmt w:val="bullet"/>
      <w:lvlText w:val="•"/>
      <w:lvlJc w:val="left"/>
      <w:pPr>
        <w:ind w:left="9212" w:hanging="361"/>
      </w:pPr>
      <w:rPr>
        <w:rFonts w:hint="default"/>
      </w:rPr>
    </w:lvl>
  </w:abstractNum>
  <w:abstractNum w:abstractNumId="1" w15:restartNumberingAfterBreak="0">
    <w:nsid w:val="45F9358F"/>
    <w:multiLevelType w:val="hybridMultilevel"/>
    <w:tmpl w:val="B942C13C"/>
    <w:lvl w:ilvl="0" w:tplc="8C365C5A">
      <w:start w:val="1"/>
      <w:numFmt w:val="lowerLetter"/>
      <w:lvlText w:val="%1."/>
      <w:lvlJc w:val="left"/>
      <w:pPr>
        <w:ind w:left="491" w:hanging="310"/>
        <w:jc w:val="left"/>
      </w:pPr>
      <w:rPr>
        <w:rFonts w:hint="default" w:ascii="Arial" w:hAnsi="Arial" w:eastAsia="Arial" w:cs="Arial"/>
        <w:b/>
        <w:bCs/>
        <w:spacing w:val="-1"/>
        <w:w w:val="100"/>
        <w:sz w:val="22"/>
        <w:szCs w:val="22"/>
      </w:rPr>
    </w:lvl>
    <w:lvl w:ilvl="1" w:tplc="42A65D8E">
      <w:numFmt w:val="bullet"/>
      <w:lvlText w:val="•"/>
      <w:lvlJc w:val="left"/>
      <w:pPr>
        <w:ind w:left="1560" w:hanging="310"/>
      </w:pPr>
      <w:rPr>
        <w:rFonts w:hint="default"/>
      </w:rPr>
    </w:lvl>
    <w:lvl w:ilvl="2" w:tplc="82E4F56E">
      <w:numFmt w:val="bullet"/>
      <w:lvlText w:val="•"/>
      <w:lvlJc w:val="left"/>
      <w:pPr>
        <w:ind w:left="2620" w:hanging="310"/>
      </w:pPr>
      <w:rPr>
        <w:rFonts w:hint="default"/>
      </w:rPr>
    </w:lvl>
    <w:lvl w:ilvl="3" w:tplc="17568B8A">
      <w:numFmt w:val="bullet"/>
      <w:lvlText w:val="•"/>
      <w:lvlJc w:val="left"/>
      <w:pPr>
        <w:ind w:left="3680" w:hanging="310"/>
      </w:pPr>
      <w:rPr>
        <w:rFonts w:hint="default"/>
      </w:rPr>
    </w:lvl>
    <w:lvl w:ilvl="4" w:tplc="AB740494">
      <w:numFmt w:val="bullet"/>
      <w:lvlText w:val="•"/>
      <w:lvlJc w:val="left"/>
      <w:pPr>
        <w:ind w:left="4740" w:hanging="310"/>
      </w:pPr>
      <w:rPr>
        <w:rFonts w:hint="default"/>
      </w:rPr>
    </w:lvl>
    <w:lvl w:ilvl="5" w:tplc="1CB6DCE0">
      <w:numFmt w:val="bullet"/>
      <w:lvlText w:val="•"/>
      <w:lvlJc w:val="left"/>
      <w:pPr>
        <w:ind w:left="5800" w:hanging="310"/>
      </w:pPr>
      <w:rPr>
        <w:rFonts w:hint="default"/>
      </w:rPr>
    </w:lvl>
    <w:lvl w:ilvl="6" w:tplc="4010F55C">
      <w:numFmt w:val="bullet"/>
      <w:lvlText w:val="•"/>
      <w:lvlJc w:val="left"/>
      <w:pPr>
        <w:ind w:left="6860" w:hanging="310"/>
      </w:pPr>
      <w:rPr>
        <w:rFonts w:hint="default"/>
      </w:rPr>
    </w:lvl>
    <w:lvl w:ilvl="7" w:tplc="4D9E2DF4">
      <w:numFmt w:val="bullet"/>
      <w:lvlText w:val="•"/>
      <w:lvlJc w:val="left"/>
      <w:pPr>
        <w:ind w:left="7920" w:hanging="310"/>
      </w:pPr>
      <w:rPr>
        <w:rFonts w:hint="default"/>
      </w:rPr>
    </w:lvl>
    <w:lvl w:ilvl="8" w:tplc="6F0A5D42">
      <w:numFmt w:val="bullet"/>
      <w:lvlText w:val="•"/>
      <w:lvlJc w:val="left"/>
      <w:pPr>
        <w:ind w:left="8980" w:hanging="310"/>
      </w:pPr>
      <w:rPr>
        <w:rFonts w:hint="default"/>
      </w:rPr>
    </w:lvl>
  </w:abstractNum>
  <w:abstractNum w:abstractNumId="2" w15:restartNumberingAfterBreak="0">
    <w:nsid w:val="6F735B61"/>
    <w:multiLevelType w:val="hybridMultilevel"/>
    <w:tmpl w:val="B1441820"/>
    <w:lvl w:ilvl="0" w:tplc="D3DE9FDC">
      <w:start w:val="1"/>
      <w:numFmt w:val="lowerLetter"/>
      <w:lvlText w:val="%1."/>
      <w:lvlJc w:val="left"/>
      <w:pPr>
        <w:ind w:left="220" w:hanging="248"/>
        <w:jc w:val="left"/>
      </w:pPr>
      <w:rPr>
        <w:rFonts w:hint="default" w:ascii="Arial" w:hAnsi="Arial" w:eastAsia="Arial" w:cs="Arial"/>
        <w:b/>
        <w:bCs/>
        <w:spacing w:val="-1"/>
        <w:w w:val="100"/>
        <w:sz w:val="22"/>
        <w:szCs w:val="22"/>
      </w:rPr>
    </w:lvl>
    <w:lvl w:ilvl="1" w:tplc="31E47B94">
      <w:numFmt w:val="bullet"/>
      <w:lvlText w:val="•"/>
      <w:lvlJc w:val="left"/>
      <w:pPr>
        <w:ind w:left="6200" w:hanging="248"/>
      </w:pPr>
      <w:rPr>
        <w:rFonts w:hint="default"/>
      </w:rPr>
    </w:lvl>
    <w:lvl w:ilvl="2" w:tplc="59FA4C64">
      <w:numFmt w:val="bullet"/>
      <w:lvlText w:val="•"/>
      <w:lvlJc w:val="left"/>
      <w:pPr>
        <w:ind w:left="6744" w:hanging="248"/>
      </w:pPr>
      <w:rPr>
        <w:rFonts w:hint="default"/>
      </w:rPr>
    </w:lvl>
    <w:lvl w:ilvl="3" w:tplc="0276CF4C">
      <w:numFmt w:val="bullet"/>
      <w:lvlText w:val="•"/>
      <w:lvlJc w:val="left"/>
      <w:pPr>
        <w:ind w:left="7288" w:hanging="248"/>
      </w:pPr>
      <w:rPr>
        <w:rFonts w:hint="default"/>
      </w:rPr>
    </w:lvl>
    <w:lvl w:ilvl="4" w:tplc="11843918">
      <w:numFmt w:val="bullet"/>
      <w:lvlText w:val="•"/>
      <w:lvlJc w:val="left"/>
      <w:pPr>
        <w:ind w:left="7833" w:hanging="248"/>
      </w:pPr>
      <w:rPr>
        <w:rFonts w:hint="default"/>
      </w:rPr>
    </w:lvl>
    <w:lvl w:ilvl="5" w:tplc="BD6ECA8C">
      <w:numFmt w:val="bullet"/>
      <w:lvlText w:val="•"/>
      <w:lvlJc w:val="left"/>
      <w:pPr>
        <w:ind w:left="8377" w:hanging="248"/>
      </w:pPr>
      <w:rPr>
        <w:rFonts w:hint="default"/>
      </w:rPr>
    </w:lvl>
    <w:lvl w:ilvl="6" w:tplc="DEF04290">
      <w:numFmt w:val="bullet"/>
      <w:lvlText w:val="•"/>
      <w:lvlJc w:val="left"/>
      <w:pPr>
        <w:ind w:left="8922" w:hanging="248"/>
      </w:pPr>
      <w:rPr>
        <w:rFonts w:hint="default"/>
      </w:rPr>
    </w:lvl>
    <w:lvl w:ilvl="7" w:tplc="0BC62694">
      <w:numFmt w:val="bullet"/>
      <w:lvlText w:val="•"/>
      <w:lvlJc w:val="left"/>
      <w:pPr>
        <w:ind w:left="9466" w:hanging="248"/>
      </w:pPr>
      <w:rPr>
        <w:rFonts w:hint="default"/>
      </w:rPr>
    </w:lvl>
    <w:lvl w:ilvl="8" w:tplc="5C9A1358">
      <w:numFmt w:val="bullet"/>
      <w:lvlText w:val="•"/>
      <w:lvlJc w:val="left"/>
      <w:pPr>
        <w:ind w:left="10011" w:hanging="248"/>
      </w:pPr>
      <w:rPr>
        <w:rFonts w:hint="default"/>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5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220E02"/>
    <w:rsid w:val="001C4EBC"/>
    <w:rsid w:val="00220E02"/>
    <w:rsid w:val="003330D4"/>
    <w:rsid w:val="00341A5B"/>
    <w:rsid w:val="00343F3A"/>
    <w:rsid w:val="004D1242"/>
    <w:rsid w:val="00663D35"/>
    <w:rsid w:val="00724658"/>
    <w:rsid w:val="00741F59"/>
    <w:rsid w:val="0088385B"/>
    <w:rsid w:val="00962A31"/>
    <w:rsid w:val="009935F2"/>
    <w:rsid w:val="009C5BEC"/>
    <w:rsid w:val="00BF2383"/>
    <w:rsid w:val="00C12266"/>
    <w:rsid w:val="00C53290"/>
    <w:rsid w:val="00C758B0"/>
    <w:rsid w:val="00D80957"/>
    <w:rsid w:val="00E675FA"/>
    <w:rsid w:val="00FC0060"/>
    <w:rsid w:val="00FC4566"/>
    <w:rsid w:val="00FC5941"/>
    <w:rsid w:val="00FF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80C15"/>
  <w15:docId w15:val="{E8419571-4015-4DE7-B216-350E2AD89D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220"/>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0" w:hanging="361"/>
    </w:pPr>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D80957"/>
    <w:pPr>
      <w:tabs>
        <w:tab w:val="center" w:pos="4680"/>
        <w:tab w:val="right" w:pos="9360"/>
      </w:tabs>
    </w:pPr>
  </w:style>
  <w:style w:type="character" w:styleId="HeaderChar" w:customStyle="1">
    <w:name w:val="Header Char"/>
    <w:basedOn w:val="DefaultParagraphFont"/>
    <w:link w:val="Header"/>
    <w:uiPriority w:val="99"/>
    <w:rsid w:val="00D80957"/>
    <w:rPr>
      <w:rFonts w:ascii="Arial" w:hAnsi="Arial" w:eastAsia="Arial" w:cs="Arial"/>
    </w:rPr>
  </w:style>
  <w:style w:type="paragraph" w:styleId="Footer">
    <w:name w:val="footer"/>
    <w:basedOn w:val="Normal"/>
    <w:link w:val="FooterChar"/>
    <w:uiPriority w:val="99"/>
    <w:unhideWhenUsed/>
    <w:rsid w:val="00D80957"/>
    <w:pPr>
      <w:tabs>
        <w:tab w:val="center" w:pos="4680"/>
        <w:tab w:val="right" w:pos="9360"/>
      </w:tabs>
    </w:pPr>
  </w:style>
  <w:style w:type="character" w:styleId="FooterChar" w:customStyle="1">
    <w:name w:val="Footer Char"/>
    <w:basedOn w:val="DefaultParagraphFont"/>
    <w:link w:val="Footer"/>
    <w:uiPriority w:val="99"/>
    <w:rsid w:val="00D80957"/>
    <w:rPr>
      <w:rFonts w:ascii="Arial" w:hAnsi="Arial" w:eastAsia="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image" Target="media/image7.png" Id="rId13" /><Relationship Type="http://schemas.openxmlformats.org/officeDocument/2006/relationships/header" Target="header1.xm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1.jpeg" Id="rId7" /><Relationship Type="http://schemas.openxmlformats.org/officeDocument/2006/relationships/image" Target="media/image6.png" Id="rId12" /><Relationship Type="http://schemas.openxmlformats.org/officeDocument/2006/relationships/image" Target="media/image11.png" Id="rId17" /><Relationship Type="http://schemas.openxmlformats.org/officeDocument/2006/relationships/styles" Target="styles.xml" Id="rId2" /><Relationship Type="http://schemas.openxmlformats.org/officeDocument/2006/relationships/image" Target="media/image10.png"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image" Target="media/image9.jpeg" Id="rId15" /><Relationship Type="http://schemas.openxmlformats.org/officeDocument/2006/relationships/image" Target="media/image4.png"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image" Target="media/image3.jpeg" Id="rId9" /><Relationship Type="http://schemas.openxmlformats.org/officeDocument/2006/relationships/image" Target="media/image8.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1710</Words>
  <Characters>9748</Characters>
  <Application>Microsoft Office Word</Application>
  <DocSecurity>0</DocSecurity>
  <Lines>81</Lines>
  <Paragraphs>22</Paragraphs>
  <ScaleCrop>false</ScaleCrop>
  <Company/>
  <LinksUpToDate>false</LinksUpToDate>
  <CharactersWithSpaces>11436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Boyle</dc:creator>
  <cp:lastModifiedBy>Ergle, Angela</cp:lastModifiedBy>
  <cp:revision>19</cp:revision>
  <dcterms:created xsi:type="dcterms:W3CDTF">2020-08-11T14:25:00Z</dcterms:created>
  <dcterms:modified xsi:type="dcterms:W3CDTF">2020-08-13T17:09:00Z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Acrobat PDFMaker 10.1 for Word</vt:lpwstr>
  </property>
  <property fmtid="{D5CDD505-2E9C-101B-9397-08002B2CF9AE}" pid="4" name="LastSaved">
    <vt:filetime>2020-08-11T00:00:00Z</vt:filetime>
  </property>
</Properties>
</file>